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4E6A" w14:textId="498568B1" w:rsidR="006B33A3" w:rsidRPr="00E2681C" w:rsidRDefault="006B33A3" w:rsidP="004C6888">
      <w:pPr>
        <w:jc w:val="center"/>
        <w:rPr>
          <w:rFonts w:ascii="Arial" w:hAnsi="Arial" w:cs="Arial"/>
          <w:b/>
          <w:bCs/>
          <w:u w:val="single"/>
          <w:lang w:val="en-US"/>
        </w:rPr>
      </w:pPr>
      <w:r w:rsidRPr="00E2681C">
        <w:rPr>
          <w:rFonts w:ascii="Arial" w:hAnsi="Arial" w:cs="Arial"/>
          <w:b/>
          <w:bCs/>
          <w:u w:val="single"/>
          <w:lang w:val="en-US"/>
        </w:rPr>
        <w:t>Bromley Parish Reps</w:t>
      </w:r>
      <w:r w:rsidR="00AC4C09" w:rsidRPr="00E2681C">
        <w:rPr>
          <w:rFonts w:ascii="Arial" w:hAnsi="Arial" w:cs="Arial"/>
          <w:b/>
          <w:bCs/>
          <w:u w:val="single"/>
          <w:lang w:val="en-US"/>
        </w:rPr>
        <w:t xml:space="preserve"> </w:t>
      </w:r>
      <w:r w:rsidR="00D95EA8" w:rsidRPr="00E2681C">
        <w:rPr>
          <w:rFonts w:ascii="Arial" w:hAnsi="Arial" w:cs="Arial"/>
          <w:b/>
          <w:bCs/>
          <w:u w:val="single"/>
          <w:lang w:val="en-US"/>
        </w:rPr>
        <w:t>Report</w:t>
      </w:r>
      <w:r w:rsidR="004C6888">
        <w:rPr>
          <w:rFonts w:ascii="Arial" w:hAnsi="Arial" w:cs="Arial"/>
          <w:b/>
          <w:bCs/>
          <w:u w:val="single"/>
          <w:lang w:val="en-US"/>
        </w:rPr>
        <w:t xml:space="preserve"> </w:t>
      </w:r>
      <w:r w:rsidR="00380ED7">
        <w:rPr>
          <w:rFonts w:ascii="Arial" w:hAnsi="Arial" w:cs="Arial"/>
          <w:b/>
          <w:bCs/>
          <w:u w:val="single"/>
          <w:lang w:val="en-US"/>
        </w:rPr>
        <w:t>–</w:t>
      </w:r>
      <w:r w:rsidR="004C6888">
        <w:rPr>
          <w:rFonts w:ascii="Arial" w:hAnsi="Arial" w:cs="Arial"/>
          <w:b/>
          <w:bCs/>
          <w:u w:val="single"/>
          <w:lang w:val="en-US"/>
        </w:rPr>
        <w:t xml:space="preserve"> </w:t>
      </w:r>
      <w:r w:rsidR="006E7884">
        <w:rPr>
          <w:rFonts w:ascii="Arial" w:hAnsi="Arial" w:cs="Arial"/>
          <w:b/>
          <w:bCs/>
          <w:u w:val="single"/>
          <w:lang w:val="en-US"/>
        </w:rPr>
        <w:t>April</w:t>
      </w:r>
      <w:r w:rsidR="00380ED7">
        <w:rPr>
          <w:rFonts w:ascii="Arial" w:hAnsi="Arial" w:cs="Arial"/>
          <w:b/>
          <w:bCs/>
          <w:u w:val="single"/>
          <w:lang w:val="en-US"/>
        </w:rPr>
        <w:t xml:space="preserve"> 2026</w:t>
      </w:r>
      <w:r w:rsidRPr="00E2681C">
        <w:rPr>
          <w:rFonts w:ascii="Arial" w:hAnsi="Arial" w:cs="Arial"/>
          <w:b/>
          <w:bCs/>
          <w:u w:val="single"/>
          <w:lang w:val="en-US"/>
        </w:rPr>
        <w:t xml:space="preserve"> Meeting</w:t>
      </w:r>
    </w:p>
    <w:p w14:paraId="23EAF729" w14:textId="77777777" w:rsidR="00AC4C09" w:rsidRPr="004C6888" w:rsidRDefault="00AC4C09" w:rsidP="00AC4C09">
      <w:pPr>
        <w:rPr>
          <w:rFonts w:ascii="Arial" w:hAnsi="Arial" w:cs="Arial"/>
          <w:b/>
          <w:bCs/>
          <w:sz w:val="4"/>
          <w:szCs w:val="4"/>
          <w:lang w:val="en-US"/>
        </w:rPr>
      </w:pPr>
    </w:p>
    <w:p w14:paraId="33AF001B" w14:textId="61B92FBC" w:rsidR="00AC4C09" w:rsidRPr="00E2681C" w:rsidRDefault="00D95EA8" w:rsidP="00AC4C09">
      <w:pPr>
        <w:rPr>
          <w:rFonts w:ascii="Arial" w:hAnsi="Arial" w:cs="Arial"/>
          <w:b/>
          <w:bCs/>
          <w:i/>
          <w:iCs/>
          <w:color w:val="3A7C22" w:themeColor="accent6" w:themeShade="BF"/>
          <w:u w:val="single"/>
          <w:lang w:val="en-US"/>
        </w:rPr>
      </w:pPr>
      <w:r w:rsidRPr="00E2681C">
        <w:rPr>
          <w:rFonts w:ascii="Arial" w:hAnsi="Arial" w:cs="Arial"/>
          <w:b/>
          <w:bCs/>
          <w:i/>
          <w:iCs/>
          <w:color w:val="3A7C22" w:themeColor="accent6" w:themeShade="BF"/>
          <w:u w:val="single"/>
          <w:lang w:val="en-US"/>
        </w:rPr>
        <w:t>Lamplight Data</w:t>
      </w:r>
      <w:r w:rsidR="008F0FB5" w:rsidRPr="00E2681C">
        <w:rPr>
          <w:rFonts w:ascii="Arial" w:hAnsi="Arial" w:cs="Arial"/>
          <w:b/>
          <w:bCs/>
          <w:i/>
          <w:iCs/>
          <w:color w:val="3A7C22" w:themeColor="accent6" w:themeShade="BF"/>
          <w:u w:val="single"/>
          <w:lang w:val="en-US"/>
        </w:rPr>
        <w:t xml:space="preserve"> (1</w:t>
      </w:r>
      <w:r w:rsidR="008F0FB5" w:rsidRPr="00E2681C">
        <w:rPr>
          <w:rFonts w:ascii="Arial" w:hAnsi="Arial" w:cs="Arial"/>
          <w:b/>
          <w:bCs/>
          <w:i/>
          <w:iCs/>
          <w:color w:val="3A7C22" w:themeColor="accent6" w:themeShade="BF"/>
          <w:u w:val="single"/>
          <w:vertAlign w:val="superscript"/>
          <w:lang w:val="en-US"/>
        </w:rPr>
        <w:t>st</w:t>
      </w:r>
      <w:r w:rsidR="008F0FB5" w:rsidRPr="00E2681C">
        <w:rPr>
          <w:rFonts w:ascii="Arial" w:hAnsi="Arial" w:cs="Arial"/>
          <w:b/>
          <w:bCs/>
          <w:i/>
          <w:iCs/>
          <w:color w:val="3A7C22" w:themeColor="accent6" w:themeShade="BF"/>
          <w:u w:val="single"/>
          <w:lang w:val="en-US"/>
        </w:rPr>
        <w:t xml:space="preserve"> April</w:t>
      </w:r>
      <w:r w:rsidR="006E7884">
        <w:rPr>
          <w:rFonts w:ascii="Arial" w:hAnsi="Arial" w:cs="Arial"/>
          <w:b/>
          <w:bCs/>
          <w:i/>
          <w:iCs/>
          <w:color w:val="3A7C22" w:themeColor="accent6" w:themeShade="BF"/>
          <w:u w:val="single"/>
          <w:lang w:val="en-US"/>
        </w:rPr>
        <w:t xml:space="preserve"> 202</w:t>
      </w:r>
      <w:r w:rsidR="00573187">
        <w:rPr>
          <w:rFonts w:ascii="Arial" w:hAnsi="Arial" w:cs="Arial"/>
          <w:b/>
          <w:bCs/>
          <w:i/>
          <w:iCs/>
          <w:color w:val="3A7C22" w:themeColor="accent6" w:themeShade="BF"/>
          <w:u w:val="single"/>
          <w:lang w:val="en-US"/>
        </w:rPr>
        <w:t>6</w:t>
      </w:r>
      <w:r w:rsidR="008F0FB5" w:rsidRPr="00E2681C">
        <w:rPr>
          <w:rFonts w:ascii="Arial" w:hAnsi="Arial" w:cs="Arial"/>
          <w:b/>
          <w:bCs/>
          <w:i/>
          <w:iCs/>
          <w:color w:val="3A7C22" w:themeColor="accent6" w:themeShade="BF"/>
          <w:u w:val="single"/>
          <w:lang w:val="en-US"/>
        </w:rPr>
        <w:t xml:space="preserve"> to 3</w:t>
      </w:r>
      <w:r w:rsidR="00380ED7">
        <w:rPr>
          <w:rFonts w:ascii="Arial" w:hAnsi="Arial" w:cs="Arial"/>
          <w:b/>
          <w:bCs/>
          <w:i/>
          <w:iCs/>
          <w:color w:val="3A7C22" w:themeColor="accent6" w:themeShade="BF"/>
          <w:u w:val="single"/>
          <w:lang w:val="en-US"/>
        </w:rPr>
        <w:t>1</w:t>
      </w:r>
      <w:r w:rsidR="00380ED7">
        <w:rPr>
          <w:rFonts w:ascii="Arial" w:hAnsi="Arial" w:cs="Arial"/>
          <w:b/>
          <w:bCs/>
          <w:i/>
          <w:iCs/>
          <w:color w:val="3A7C22" w:themeColor="accent6" w:themeShade="BF"/>
          <w:u w:val="single"/>
          <w:vertAlign w:val="superscript"/>
          <w:lang w:val="en-US"/>
        </w:rPr>
        <w:t>st</w:t>
      </w:r>
      <w:r w:rsidR="008F0FB5" w:rsidRPr="00E2681C">
        <w:rPr>
          <w:rFonts w:ascii="Arial" w:hAnsi="Arial" w:cs="Arial"/>
          <w:b/>
          <w:bCs/>
          <w:i/>
          <w:iCs/>
          <w:color w:val="3A7C22" w:themeColor="accent6" w:themeShade="BF"/>
          <w:u w:val="single"/>
          <w:lang w:val="en-US"/>
        </w:rPr>
        <w:t xml:space="preserve"> </w:t>
      </w:r>
      <w:r w:rsidR="00573187">
        <w:rPr>
          <w:rFonts w:ascii="Arial" w:hAnsi="Arial" w:cs="Arial"/>
          <w:b/>
          <w:bCs/>
          <w:i/>
          <w:iCs/>
          <w:color w:val="3A7C22" w:themeColor="accent6" w:themeShade="BF"/>
          <w:u w:val="single"/>
          <w:lang w:val="en-US"/>
        </w:rPr>
        <w:t>August</w:t>
      </w:r>
      <w:r w:rsidR="008F0FB5" w:rsidRPr="00E2681C">
        <w:rPr>
          <w:rFonts w:ascii="Arial" w:hAnsi="Arial" w:cs="Arial"/>
          <w:b/>
          <w:bCs/>
          <w:i/>
          <w:iCs/>
          <w:color w:val="3A7C22" w:themeColor="accent6" w:themeShade="BF"/>
          <w:u w:val="single"/>
          <w:lang w:val="en-US"/>
        </w:rPr>
        <w:t xml:space="preserve"> 202</w:t>
      </w:r>
      <w:r w:rsidR="006E7884">
        <w:rPr>
          <w:rFonts w:ascii="Arial" w:hAnsi="Arial" w:cs="Arial"/>
          <w:b/>
          <w:bCs/>
          <w:i/>
          <w:iCs/>
          <w:color w:val="3A7C22" w:themeColor="accent6" w:themeShade="BF"/>
          <w:u w:val="single"/>
          <w:lang w:val="en-US"/>
        </w:rPr>
        <w:t>6</w:t>
      </w:r>
      <w:r w:rsidR="008F0FB5" w:rsidRPr="00E2681C">
        <w:rPr>
          <w:rFonts w:ascii="Arial" w:hAnsi="Arial" w:cs="Arial"/>
          <w:b/>
          <w:bCs/>
          <w:i/>
          <w:iCs/>
          <w:color w:val="3A7C22" w:themeColor="accent6" w:themeShade="BF"/>
          <w:u w:val="single"/>
          <w:lang w:val="en-US"/>
        </w:rPr>
        <w:t>)</w:t>
      </w:r>
    </w:p>
    <w:p w14:paraId="344ADFE8" w14:textId="1572736D" w:rsidR="00AC4C09" w:rsidRPr="00E2681C" w:rsidRDefault="00AC4C09" w:rsidP="00AC4C09">
      <w:pPr>
        <w:rPr>
          <w:rFonts w:ascii="Arial" w:hAnsi="Arial" w:cs="Arial"/>
          <w:lang w:val="en-US"/>
        </w:rPr>
      </w:pPr>
      <w:r w:rsidRPr="00E2681C">
        <w:rPr>
          <w:rFonts w:ascii="Arial" w:hAnsi="Arial" w:cs="Arial"/>
          <w:b/>
          <w:bCs/>
          <w:lang w:val="en-US"/>
        </w:rPr>
        <w:t xml:space="preserve">Number of </w:t>
      </w:r>
      <w:r w:rsidR="001539E2" w:rsidRPr="00E2681C">
        <w:rPr>
          <w:rFonts w:ascii="Arial" w:hAnsi="Arial" w:cs="Arial"/>
          <w:b/>
          <w:bCs/>
          <w:lang w:val="en-US"/>
        </w:rPr>
        <w:t>1:1 family support cases</w:t>
      </w:r>
      <w:r w:rsidRPr="00E2681C">
        <w:rPr>
          <w:rFonts w:ascii="Arial" w:hAnsi="Arial" w:cs="Arial"/>
          <w:b/>
          <w:bCs/>
          <w:lang w:val="en-US"/>
        </w:rPr>
        <w:t xml:space="preserve">: </w:t>
      </w:r>
      <w:r w:rsidR="00121EA0">
        <w:rPr>
          <w:rFonts w:ascii="Arial" w:hAnsi="Arial" w:cs="Arial"/>
          <w:lang w:val="en-US"/>
        </w:rPr>
        <w:t>1</w:t>
      </w:r>
      <w:r w:rsidR="006B6F28">
        <w:rPr>
          <w:rFonts w:ascii="Arial" w:hAnsi="Arial" w:cs="Arial"/>
          <w:lang w:val="en-US"/>
        </w:rPr>
        <w:t>5</w:t>
      </w:r>
      <w:r w:rsidR="00276A2E">
        <w:rPr>
          <w:rFonts w:ascii="Arial" w:hAnsi="Arial" w:cs="Arial"/>
          <w:lang w:val="en-US"/>
        </w:rPr>
        <w:t xml:space="preserve"> families</w:t>
      </w:r>
    </w:p>
    <w:p w14:paraId="4B565C9B" w14:textId="65BF1BD7" w:rsidR="00AC4C09" w:rsidRPr="00E2681C" w:rsidRDefault="00AC4C09" w:rsidP="00AC4C09">
      <w:pPr>
        <w:rPr>
          <w:rFonts w:ascii="Arial" w:hAnsi="Arial" w:cs="Arial"/>
          <w:lang w:val="en-US"/>
        </w:rPr>
      </w:pPr>
      <w:r w:rsidRPr="00E2681C">
        <w:rPr>
          <w:rFonts w:ascii="Arial" w:hAnsi="Arial" w:cs="Arial"/>
          <w:b/>
          <w:bCs/>
          <w:lang w:val="en-US"/>
        </w:rPr>
        <w:t>Number of referrals</w:t>
      </w:r>
      <w:r w:rsidR="00596F1C" w:rsidRPr="00E2681C">
        <w:rPr>
          <w:rFonts w:ascii="Arial" w:hAnsi="Arial" w:cs="Arial"/>
          <w:b/>
          <w:bCs/>
          <w:lang w:val="en-US"/>
        </w:rPr>
        <w:t xml:space="preserve"> received</w:t>
      </w:r>
      <w:r w:rsidRPr="00E2681C">
        <w:rPr>
          <w:rFonts w:ascii="Arial" w:hAnsi="Arial" w:cs="Arial"/>
          <w:b/>
          <w:bCs/>
          <w:lang w:val="en-US"/>
        </w:rPr>
        <w:t>:</w:t>
      </w:r>
      <w:r w:rsidRPr="00E2681C">
        <w:rPr>
          <w:rFonts w:ascii="Arial" w:hAnsi="Arial" w:cs="Arial"/>
          <w:lang w:val="en-US"/>
        </w:rPr>
        <w:t xml:space="preserve"> </w:t>
      </w:r>
      <w:r w:rsidR="003C44BF">
        <w:rPr>
          <w:rFonts w:ascii="Arial" w:hAnsi="Arial" w:cs="Arial"/>
          <w:lang w:val="en-US"/>
        </w:rPr>
        <w:t>11</w:t>
      </w:r>
      <w:r w:rsidR="0039405F">
        <w:rPr>
          <w:rFonts w:ascii="Arial" w:hAnsi="Arial" w:cs="Arial"/>
          <w:lang w:val="en-US"/>
        </w:rPr>
        <w:t xml:space="preserve"> referrals</w:t>
      </w:r>
    </w:p>
    <w:p w14:paraId="5D681662" w14:textId="660FBC1E" w:rsidR="00AC4C09" w:rsidRDefault="00596F1C" w:rsidP="00AC4C09">
      <w:pPr>
        <w:rPr>
          <w:rFonts w:ascii="Arial" w:hAnsi="Arial" w:cs="Arial"/>
          <w:lang w:val="en-US"/>
        </w:rPr>
      </w:pPr>
      <w:r w:rsidRPr="00E2681C">
        <w:rPr>
          <w:rFonts w:ascii="Arial" w:hAnsi="Arial" w:cs="Arial"/>
          <w:b/>
          <w:bCs/>
          <w:lang w:val="en-US"/>
        </w:rPr>
        <w:t>Total a</w:t>
      </w:r>
      <w:r w:rsidR="00AC4C09" w:rsidRPr="00E2681C">
        <w:rPr>
          <w:rFonts w:ascii="Arial" w:hAnsi="Arial" w:cs="Arial"/>
          <w:b/>
          <w:bCs/>
          <w:lang w:val="en-US"/>
        </w:rPr>
        <w:t>dded value gi</w:t>
      </w:r>
      <w:r w:rsidRPr="00E2681C">
        <w:rPr>
          <w:rFonts w:ascii="Arial" w:hAnsi="Arial" w:cs="Arial"/>
          <w:b/>
          <w:bCs/>
          <w:lang w:val="en-US"/>
        </w:rPr>
        <w:t>fted to families</w:t>
      </w:r>
      <w:r w:rsidR="00AC4C09" w:rsidRPr="00E2681C">
        <w:rPr>
          <w:rFonts w:ascii="Arial" w:hAnsi="Arial" w:cs="Arial"/>
          <w:b/>
          <w:bCs/>
          <w:lang w:val="en-US"/>
        </w:rPr>
        <w:t>:</w:t>
      </w:r>
      <w:r w:rsidR="00AC4C09" w:rsidRPr="00E2681C">
        <w:rPr>
          <w:rFonts w:ascii="Arial" w:hAnsi="Arial" w:cs="Arial"/>
          <w:lang w:val="en-US"/>
        </w:rPr>
        <w:t xml:space="preserve"> £</w:t>
      </w:r>
      <w:r w:rsidR="00817778">
        <w:rPr>
          <w:rFonts w:ascii="Arial" w:hAnsi="Arial" w:cs="Arial"/>
          <w:lang w:val="en-US"/>
        </w:rPr>
        <w:t>1</w:t>
      </w:r>
      <w:r w:rsidR="00CB148C">
        <w:rPr>
          <w:rFonts w:ascii="Arial" w:hAnsi="Arial" w:cs="Arial"/>
          <w:lang w:val="en-US"/>
        </w:rPr>
        <w:t>365</w:t>
      </w:r>
      <w:r w:rsidR="00133F2A">
        <w:rPr>
          <w:rFonts w:ascii="Arial" w:hAnsi="Arial" w:cs="Arial"/>
          <w:lang w:val="en-US"/>
        </w:rPr>
        <w:t>.95</w:t>
      </w:r>
    </w:p>
    <w:tbl>
      <w:tblPr>
        <w:tblW w:w="9776" w:type="dxa"/>
        <w:tblLook w:val="04A0" w:firstRow="1" w:lastRow="0" w:firstColumn="1" w:lastColumn="0" w:noHBand="0" w:noVBand="1"/>
      </w:tblPr>
      <w:tblGrid>
        <w:gridCol w:w="1586"/>
        <w:gridCol w:w="1670"/>
        <w:gridCol w:w="6520"/>
      </w:tblGrid>
      <w:tr w:rsidR="00303731" w:rsidRPr="00303731" w14:paraId="750DF6F3" w14:textId="77777777" w:rsidTr="00CA0A0C">
        <w:trPr>
          <w:trHeight w:val="560"/>
        </w:trPr>
        <w:tc>
          <w:tcPr>
            <w:tcW w:w="1586" w:type="dxa"/>
            <w:tcBorders>
              <w:top w:val="single" w:sz="4" w:space="0" w:color="auto"/>
              <w:left w:val="single" w:sz="4" w:space="0" w:color="auto"/>
              <w:bottom w:val="single" w:sz="4" w:space="0" w:color="auto"/>
              <w:right w:val="single" w:sz="4" w:space="0" w:color="auto"/>
            </w:tcBorders>
            <w:shd w:val="clear" w:color="000000" w:fill="B5E6A2"/>
            <w:vAlign w:val="bottom"/>
            <w:hideMark/>
          </w:tcPr>
          <w:p w14:paraId="2AA56971" w14:textId="77777777" w:rsidR="00303731" w:rsidRPr="00303731" w:rsidRDefault="00303731" w:rsidP="00303731">
            <w:pPr>
              <w:spacing w:after="0" w:line="240" w:lineRule="auto"/>
              <w:rPr>
                <w:rFonts w:ascii="Arial" w:eastAsia="Times New Roman" w:hAnsi="Arial" w:cs="Arial"/>
                <w:b/>
                <w:bCs/>
                <w:color w:val="000000"/>
                <w:kern w:val="0"/>
                <w:lang w:eastAsia="en-GB"/>
                <w14:ligatures w14:val="none"/>
              </w:rPr>
            </w:pPr>
            <w:r w:rsidRPr="00303731">
              <w:rPr>
                <w:rFonts w:ascii="Arial" w:eastAsia="Times New Roman" w:hAnsi="Arial" w:cs="Arial"/>
                <w:b/>
                <w:bCs/>
                <w:color w:val="000000"/>
                <w:kern w:val="0"/>
                <w:lang w:eastAsia="en-GB"/>
                <w14:ligatures w14:val="none"/>
              </w:rPr>
              <w:t>Added value type</w:t>
            </w:r>
          </w:p>
        </w:tc>
        <w:tc>
          <w:tcPr>
            <w:tcW w:w="1670" w:type="dxa"/>
            <w:tcBorders>
              <w:top w:val="single" w:sz="4" w:space="0" w:color="auto"/>
              <w:left w:val="nil"/>
              <w:bottom w:val="single" w:sz="4" w:space="0" w:color="auto"/>
              <w:right w:val="single" w:sz="4" w:space="0" w:color="auto"/>
            </w:tcBorders>
            <w:shd w:val="clear" w:color="000000" w:fill="B5E6A2"/>
            <w:vAlign w:val="bottom"/>
            <w:hideMark/>
          </w:tcPr>
          <w:p w14:paraId="26CACFB2" w14:textId="05039CB2" w:rsidR="00303731" w:rsidRPr="00303731" w:rsidRDefault="00303731" w:rsidP="00303731">
            <w:pPr>
              <w:spacing w:after="0" w:line="240" w:lineRule="auto"/>
              <w:rPr>
                <w:rFonts w:ascii="Arial" w:eastAsia="Times New Roman" w:hAnsi="Arial" w:cs="Arial"/>
                <w:b/>
                <w:bCs/>
                <w:color w:val="000000"/>
                <w:kern w:val="0"/>
                <w:lang w:eastAsia="en-GB"/>
                <w14:ligatures w14:val="none"/>
              </w:rPr>
            </w:pPr>
            <w:r w:rsidRPr="00303731">
              <w:rPr>
                <w:rFonts w:ascii="Arial" w:eastAsia="Times New Roman" w:hAnsi="Arial" w:cs="Arial"/>
                <w:b/>
                <w:bCs/>
                <w:color w:val="000000"/>
                <w:kern w:val="0"/>
                <w:lang w:eastAsia="en-GB"/>
                <w14:ligatures w14:val="none"/>
              </w:rPr>
              <w:t xml:space="preserve">Total amount </w:t>
            </w:r>
          </w:p>
        </w:tc>
        <w:tc>
          <w:tcPr>
            <w:tcW w:w="6520" w:type="dxa"/>
            <w:tcBorders>
              <w:top w:val="single" w:sz="4" w:space="0" w:color="auto"/>
              <w:left w:val="nil"/>
              <w:bottom w:val="single" w:sz="4" w:space="0" w:color="auto"/>
              <w:right w:val="single" w:sz="4" w:space="0" w:color="auto"/>
            </w:tcBorders>
            <w:shd w:val="clear" w:color="000000" w:fill="B5E6A2"/>
            <w:vAlign w:val="bottom"/>
            <w:hideMark/>
          </w:tcPr>
          <w:p w14:paraId="4D8EA99E" w14:textId="42EF97A3" w:rsidR="00303731" w:rsidRPr="00303731" w:rsidRDefault="00B9073A" w:rsidP="00303731">
            <w:pPr>
              <w:spacing w:after="0" w:line="240" w:lineRule="auto"/>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Items given</w:t>
            </w:r>
          </w:p>
        </w:tc>
      </w:tr>
      <w:tr w:rsidR="00303731" w:rsidRPr="00303731" w14:paraId="4AFD6F28" w14:textId="77777777" w:rsidTr="00CA0A0C">
        <w:trPr>
          <w:trHeight w:val="804"/>
        </w:trPr>
        <w:tc>
          <w:tcPr>
            <w:tcW w:w="1586" w:type="dxa"/>
            <w:tcBorders>
              <w:top w:val="nil"/>
              <w:left w:val="single" w:sz="4" w:space="0" w:color="auto"/>
              <w:bottom w:val="single" w:sz="4" w:space="0" w:color="auto"/>
              <w:right w:val="single" w:sz="4" w:space="0" w:color="auto"/>
            </w:tcBorders>
            <w:vAlign w:val="bottom"/>
            <w:hideMark/>
          </w:tcPr>
          <w:p w14:paraId="33C7BF57" w14:textId="77777777" w:rsidR="00303731" w:rsidRPr="00303731" w:rsidRDefault="00303731" w:rsidP="00303731">
            <w:pPr>
              <w:spacing w:after="0" w:line="240" w:lineRule="auto"/>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Activities / Entertainment / Holidays</w:t>
            </w:r>
          </w:p>
        </w:tc>
        <w:tc>
          <w:tcPr>
            <w:tcW w:w="1670" w:type="dxa"/>
            <w:tcBorders>
              <w:top w:val="nil"/>
              <w:left w:val="nil"/>
              <w:bottom w:val="single" w:sz="4" w:space="0" w:color="auto"/>
              <w:right w:val="single" w:sz="4" w:space="0" w:color="auto"/>
            </w:tcBorders>
            <w:vAlign w:val="bottom"/>
            <w:hideMark/>
          </w:tcPr>
          <w:p w14:paraId="11043836" w14:textId="54EF474D" w:rsidR="00303731" w:rsidRPr="00303731" w:rsidRDefault="00303731" w:rsidP="00303731">
            <w:pPr>
              <w:spacing w:after="0" w:line="240" w:lineRule="auto"/>
              <w:jc w:val="right"/>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w:t>
            </w:r>
            <w:r w:rsidR="009B67C5">
              <w:rPr>
                <w:rFonts w:ascii="Arial" w:eastAsia="Times New Roman" w:hAnsi="Arial" w:cs="Arial"/>
                <w:color w:val="000000"/>
                <w:kern w:val="0"/>
                <w:lang w:eastAsia="en-GB"/>
                <w14:ligatures w14:val="none"/>
              </w:rPr>
              <w:t>602</w:t>
            </w:r>
          </w:p>
        </w:tc>
        <w:tc>
          <w:tcPr>
            <w:tcW w:w="6520" w:type="dxa"/>
            <w:tcBorders>
              <w:top w:val="nil"/>
              <w:left w:val="nil"/>
              <w:bottom w:val="single" w:sz="4" w:space="0" w:color="auto"/>
              <w:right w:val="single" w:sz="4" w:space="0" w:color="auto"/>
            </w:tcBorders>
            <w:vAlign w:val="bottom"/>
            <w:hideMark/>
          </w:tcPr>
          <w:p w14:paraId="69ED2DA8" w14:textId="56EDE1CC" w:rsidR="00303731" w:rsidRPr="00303731" w:rsidRDefault="00303731" w:rsidP="00303731">
            <w:pPr>
              <w:spacing w:after="0" w:line="240" w:lineRule="auto"/>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 xml:space="preserve">Four families were gifted tickets to Chessington World of Adventures through Merlin's Magic Wand. </w:t>
            </w:r>
          </w:p>
        </w:tc>
      </w:tr>
      <w:tr w:rsidR="00303731" w:rsidRPr="00303731" w14:paraId="6650CBE6" w14:textId="77777777" w:rsidTr="00CA0A0C">
        <w:trPr>
          <w:trHeight w:val="560"/>
        </w:trPr>
        <w:tc>
          <w:tcPr>
            <w:tcW w:w="1586" w:type="dxa"/>
            <w:tcBorders>
              <w:top w:val="nil"/>
              <w:left w:val="single" w:sz="4" w:space="0" w:color="auto"/>
              <w:bottom w:val="single" w:sz="4" w:space="0" w:color="auto"/>
              <w:right w:val="single" w:sz="4" w:space="0" w:color="auto"/>
            </w:tcBorders>
            <w:vAlign w:val="bottom"/>
            <w:hideMark/>
          </w:tcPr>
          <w:p w14:paraId="779E254C" w14:textId="263AF630" w:rsidR="00303731" w:rsidRPr="00303731" w:rsidRDefault="00A61431" w:rsidP="00303731">
            <w:pPr>
              <w:spacing w:after="0" w:line="240" w:lineRule="auto"/>
              <w:rPr>
                <w:rFonts w:ascii="Arial" w:eastAsia="Times New Roman" w:hAnsi="Arial" w:cs="Arial"/>
                <w:color w:val="000000"/>
                <w:kern w:val="0"/>
                <w:lang w:eastAsia="en-GB"/>
                <w14:ligatures w14:val="none"/>
              </w:rPr>
            </w:pPr>
            <w:proofErr w:type="spellStart"/>
            <w:r>
              <w:rPr>
                <w:rFonts w:ascii="Arial" w:eastAsia="Times New Roman" w:hAnsi="Arial" w:cs="Arial"/>
                <w:color w:val="000000"/>
                <w:kern w:val="0"/>
                <w:lang w:eastAsia="en-GB"/>
                <w14:ligatures w14:val="none"/>
              </w:rPr>
              <w:t>Foodbags</w:t>
            </w:r>
            <w:proofErr w:type="spellEnd"/>
          </w:p>
        </w:tc>
        <w:tc>
          <w:tcPr>
            <w:tcW w:w="1670" w:type="dxa"/>
            <w:tcBorders>
              <w:top w:val="nil"/>
              <w:left w:val="nil"/>
              <w:bottom w:val="single" w:sz="4" w:space="0" w:color="auto"/>
              <w:right w:val="single" w:sz="4" w:space="0" w:color="auto"/>
            </w:tcBorders>
            <w:vAlign w:val="bottom"/>
            <w:hideMark/>
          </w:tcPr>
          <w:p w14:paraId="0909D7AA" w14:textId="383A34B6" w:rsidR="00303731" w:rsidRPr="00303731" w:rsidRDefault="00303731" w:rsidP="00303731">
            <w:pPr>
              <w:spacing w:after="0" w:line="240" w:lineRule="auto"/>
              <w:jc w:val="right"/>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w:t>
            </w:r>
            <w:r w:rsidR="00A61431">
              <w:rPr>
                <w:rFonts w:ascii="Arial" w:eastAsia="Times New Roman" w:hAnsi="Arial" w:cs="Arial"/>
                <w:color w:val="000000"/>
                <w:kern w:val="0"/>
                <w:lang w:eastAsia="en-GB"/>
                <w14:ligatures w14:val="none"/>
              </w:rPr>
              <w:t>375</w:t>
            </w:r>
          </w:p>
        </w:tc>
        <w:tc>
          <w:tcPr>
            <w:tcW w:w="6520" w:type="dxa"/>
            <w:tcBorders>
              <w:top w:val="nil"/>
              <w:left w:val="nil"/>
              <w:bottom w:val="single" w:sz="4" w:space="0" w:color="auto"/>
              <w:right w:val="single" w:sz="4" w:space="0" w:color="auto"/>
            </w:tcBorders>
            <w:vAlign w:val="bottom"/>
            <w:hideMark/>
          </w:tcPr>
          <w:p w14:paraId="59A33C65" w14:textId="100603CD" w:rsidR="00303731" w:rsidRPr="00303731" w:rsidRDefault="00303731" w:rsidP="00303731">
            <w:pPr>
              <w:spacing w:after="0" w:line="240" w:lineRule="auto"/>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 xml:space="preserve">Three families were gifted </w:t>
            </w:r>
            <w:r w:rsidR="004A2D39">
              <w:rPr>
                <w:rFonts w:ascii="Arial" w:eastAsia="Times New Roman" w:hAnsi="Arial" w:cs="Arial"/>
                <w:color w:val="000000"/>
                <w:kern w:val="0"/>
                <w:lang w:eastAsia="en-GB"/>
                <w14:ligatures w14:val="none"/>
              </w:rPr>
              <w:t xml:space="preserve">Feed London food boxes for the </w:t>
            </w:r>
            <w:r w:rsidR="002C19DC">
              <w:rPr>
                <w:rFonts w:ascii="Arial" w:eastAsia="Times New Roman" w:hAnsi="Arial" w:cs="Arial"/>
                <w:color w:val="000000"/>
                <w:kern w:val="0"/>
                <w:lang w:eastAsia="en-GB"/>
                <w14:ligatures w14:val="none"/>
              </w:rPr>
              <w:t>summer</w:t>
            </w:r>
            <w:r w:rsidR="004A2D39">
              <w:rPr>
                <w:rFonts w:ascii="Arial" w:eastAsia="Times New Roman" w:hAnsi="Arial" w:cs="Arial"/>
                <w:color w:val="000000"/>
                <w:kern w:val="0"/>
                <w:lang w:eastAsia="en-GB"/>
                <w14:ligatures w14:val="none"/>
              </w:rPr>
              <w:t xml:space="preserve"> holidays. </w:t>
            </w:r>
          </w:p>
        </w:tc>
      </w:tr>
      <w:tr w:rsidR="00303731" w:rsidRPr="00303731" w14:paraId="019764A6" w14:textId="77777777" w:rsidTr="003928B0">
        <w:trPr>
          <w:trHeight w:val="630"/>
        </w:trPr>
        <w:tc>
          <w:tcPr>
            <w:tcW w:w="1586" w:type="dxa"/>
            <w:tcBorders>
              <w:top w:val="nil"/>
              <w:left w:val="single" w:sz="4" w:space="0" w:color="auto"/>
              <w:bottom w:val="single" w:sz="4" w:space="0" w:color="auto"/>
              <w:right w:val="single" w:sz="4" w:space="0" w:color="auto"/>
            </w:tcBorders>
            <w:vAlign w:val="bottom"/>
            <w:hideMark/>
          </w:tcPr>
          <w:p w14:paraId="285653C6" w14:textId="77777777" w:rsidR="00303731" w:rsidRPr="00303731" w:rsidRDefault="00303731" w:rsidP="00303731">
            <w:pPr>
              <w:spacing w:after="0" w:line="240" w:lineRule="auto"/>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Household Item</w:t>
            </w:r>
          </w:p>
        </w:tc>
        <w:tc>
          <w:tcPr>
            <w:tcW w:w="1670" w:type="dxa"/>
            <w:tcBorders>
              <w:top w:val="nil"/>
              <w:left w:val="nil"/>
              <w:bottom w:val="single" w:sz="4" w:space="0" w:color="auto"/>
              <w:right w:val="single" w:sz="4" w:space="0" w:color="auto"/>
            </w:tcBorders>
            <w:vAlign w:val="bottom"/>
            <w:hideMark/>
          </w:tcPr>
          <w:p w14:paraId="12D88FED" w14:textId="6EA25D63" w:rsidR="00303731" w:rsidRPr="00303731" w:rsidRDefault="00303731" w:rsidP="00303731">
            <w:pPr>
              <w:spacing w:after="0" w:line="240" w:lineRule="auto"/>
              <w:jc w:val="right"/>
              <w:rPr>
                <w:rFonts w:ascii="Arial" w:eastAsia="Times New Roman" w:hAnsi="Arial" w:cs="Arial"/>
                <w:color w:val="000000"/>
                <w:kern w:val="0"/>
                <w:lang w:eastAsia="en-GB"/>
                <w14:ligatures w14:val="none"/>
              </w:rPr>
            </w:pPr>
            <w:r w:rsidRPr="00303731">
              <w:rPr>
                <w:rFonts w:ascii="Arial" w:eastAsia="Times New Roman" w:hAnsi="Arial" w:cs="Arial"/>
                <w:color w:val="000000"/>
                <w:kern w:val="0"/>
                <w:lang w:eastAsia="en-GB"/>
                <w14:ligatures w14:val="none"/>
              </w:rPr>
              <w:t>£</w:t>
            </w:r>
            <w:r w:rsidR="00A61431">
              <w:rPr>
                <w:rFonts w:ascii="Arial" w:eastAsia="Times New Roman" w:hAnsi="Arial" w:cs="Arial"/>
                <w:color w:val="000000"/>
                <w:kern w:val="0"/>
                <w:lang w:eastAsia="en-GB"/>
                <w14:ligatures w14:val="none"/>
              </w:rPr>
              <w:t>39.95</w:t>
            </w:r>
          </w:p>
        </w:tc>
        <w:tc>
          <w:tcPr>
            <w:tcW w:w="6520" w:type="dxa"/>
            <w:tcBorders>
              <w:top w:val="nil"/>
              <w:left w:val="nil"/>
              <w:bottom w:val="single" w:sz="4" w:space="0" w:color="auto"/>
              <w:right w:val="single" w:sz="4" w:space="0" w:color="auto"/>
            </w:tcBorders>
            <w:vAlign w:val="bottom"/>
            <w:hideMark/>
          </w:tcPr>
          <w:p w14:paraId="19162508" w14:textId="4451878F" w:rsidR="00303731" w:rsidRPr="00303731" w:rsidRDefault="00F42099" w:rsidP="0030373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Through our Families in Crisis fund, o</w:t>
            </w:r>
            <w:r w:rsidR="00303731" w:rsidRPr="00303731">
              <w:rPr>
                <w:rFonts w:ascii="Arial" w:eastAsia="Times New Roman" w:hAnsi="Arial" w:cs="Arial"/>
                <w:color w:val="000000"/>
                <w:kern w:val="0"/>
                <w:lang w:eastAsia="en-GB"/>
                <w14:ligatures w14:val="none"/>
              </w:rPr>
              <w:t xml:space="preserve">ne family were </w:t>
            </w:r>
            <w:r w:rsidR="003928B0">
              <w:rPr>
                <w:rFonts w:ascii="Arial" w:eastAsia="Times New Roman" w:hAnsi="Arial" w:cs="Arial"/>
                <w:color w:val="000000"/>
                <w:kern w:val="0"/>
                <w:lang w:eastAsia="en-GB"/>
                <w14:ligatures w14:val="none"/>
              </w:rPr>
              <w:t>given an electric fan to help them with the heatwaves.</w:t>
            </w:r>
          </w:p>
        </w:tc>
      </w:tr>
      <w:tr w:rsidR="003365FB" w:rsidRPr="00303731" w14:paraId="46B57425" w14:textId="77777777" w:rsidTr="003928B0">
        <w:trPr>
          <w:trHeight w:val="554"/>
        </w:trPr>
        <w:tc>
          <w:tcPr>
            <w:tcW w:w="1586" w:type="dxa"/>
            <w:tcBorders>
              <w:top w:val="nil"/>
              <w:left w:val="single" w:sz="4" w:space="0" w:color="auto"/>
              <w:bottom w:val="single" w:sz="4" w:space="0" w:color="auto"/>
              <w:right w:val="single" w:sz="4" w:space="0" w:color="auto"/>
            </w:tcBorders>
            <w:vAlign w:val="bottom"/>
          </w:tcPr>
          <w:p w14:paraId="5F17EA9B" w14:textId="296D5CCE" w:rsidR="003365FB" w:rsidRPr="00303731" w:rsidRDefault="003365FB" w:rsidP="0030373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Supermarket vouchers</w:t>
            </w:r>
          </w:p>
        </w:tc>
        <w:tc>
          <w:tcPr>
            <w:tcW w:w="1670" w:type="dxa"/>
            <w:tcBorders>
              <w:top w:val="nil"/>
              <w:left w:val="nil"/>
              <w:bottom w:val="single" w:sz="4" w:space="0" w:color="auto"/>
              <w:right w:val="single" w:sz="4" w:space="0" w:color="auto"/>
            </w:tcBorders>
            <w:vAlign w:val="bottom"/>
          </w:tcPr>
          <w:p w14:paraId="339031F2" w14:textId="20CFBB50" w:rsidR="003365FB" w:rsidRPr="00303731" w:rsidRDefault="000F77E1" w:rsidP="00303731">
            <w:pPr>
              <w:spacing w:after="0" w:line="240" w:lineRule="auto"/>
              <w:jc w:val="right"/>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t>
            </w:r>
            <w:r w:rsidR="00001C70">
              <w:rPr>
                <w:rFonts w:ascii="Arial" w:eastAsia="Times New Roman" w:hAnsi="Arial" w:cs="Arial"/>
                <w:color w:val="000000"/>
                <w:kern w:val="0"/>
                <w:lang w:eastAsia="en-GB"/>
                <w14:ligatures w14:val="none"/>
              </w:rPr>
              <w:t>50</w:t>
            </w:r>
          </w:p>
        </w:tc>
        <w:tc>
          <w:tcPr>
            <w:tcW w:w="6520" w:type="dxa"/>
            <w:tcBorders>
              <w:top w:val="nil"/>
              <w:left w:val="nil"/>
              <w:bottom w:val="single" w:sz="4" w:space="0" w:color="auto"/>
              <w:right w:val="single" w:sz="4" w:space="0" w:color="auto"/>
            </w:tcBorders>
            <w:vAlign w:val="bottom"/>
          </w:tcPr>
          <w:p w14:paraId="3DD8F17F" w14:textId="768741AA" w:rsidR="003365FB" w:rsidRPr="00303731" w:rsidRDefault="003928B0" w:rsidP="0030373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One family</w:t>
            </w:r>
            <w:r w:rsidR="00EE6FD8">
              <w:rPr>
                <w:rFonts w:ascii="Arial" w:eastAsia="Times New Roman" w:hAnsi="Arial" w:cs="Arial"/>
                <w:color w:val="000000"/>
                <w:kern w:val="0"/>
                <w:lang w:eastAsia="en-GB"/>
                <w14:ligatures w14:val="none"/>
              </w:rPr>
              <w:t xml:space="preserve"> received supermarket vouchers</w:t>
            </w:r>
            <w:r w:rsidR="00FA58FE">
              <w:rPr>
                <w:rFonts w:ascii="Arial" w:eastAsia="Times New Roman" w:hAnsi="Arial" w:cs="Arial"/>
                <w:color w:val="000000"/>
                <w:kern w:val="0"/>
                <w:lang w:eastAsia="en-GB"/>
                <w14:ligatures w14:val="none"/>
              </w:rPr>
              <w:t>.</w:t>
            </w:r>
          </w:p>
        </w:tc>
      </w:tr>
      <w:tr w:rsidR="00EE6FD8" w:rsidRPr="00303731" w14:paraId="486E0061" w14:textId="77777777" w:rsidTr="00CA0A0C">
        <w:trPr>
          <w:trHeight w:val="833"/>
        </w:trPr>
        <w:tc>
          <w:tcPr>
            <w:tcW w:w="1586" w:type="dxa"/>
            <w:tcBorders>
              <w:top w:val="nil"/>
              <w:left w:val="single" w:sz="4" w:space="0" w:color="auto"/>
              <w:bottom w:val="single" w:sz="4" w:space="0" w:color="auto"/>
              <w:right w:val="single" w:sz="4" w:space="0" w:color="auto"/>
            </w:tcBorders>
            <w:vAlign w:val="bottom"/>
          </w:tcPr>
          <w:p w14:paraId="2F82CEDE" w14:textId="766189C8" w:rsidR="00EE6FD8" w:rsidRDefault="00001C70" w:rsidP="0030373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White Goods</w:t>
            </w:r>
          </w:p>
        </w:tc>
        <w:tc>
          <w:tcPr>
            <w:tcW w:w="1670" w:type="dxa"/>
            <w:tcBorders>
              <w:top w:val="nil"/>
              <w:left w:val="nil"/>
              <w:bottom w:val="single" w:sz="4" w:space="0" w:color="auto"/>
              <w:right w:val="single" w:sz="4" w:space="0" w:color="auto"/>
            </w:tcBorders>
            <w:vAlign w:val="bottom"/>
          </w:tcPr>
          <w:p w14:paraId="4846F59C" w14:textId="60273B93" w:rsidR="00EE6FD8" w:rsidRPr="00303731" w:rsidRDefault="000F77E1" w:rsidP="00303731">
            <w:pPr>
              <w:spacing w:after="0" w:line="240" w:lineRule="auto"/>
              <w:jc w:val="right"/>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t>
            </w:r>
            <w:r w:rsidR="00001C70">
              <w:rPr>
                <w:rFonts w:ascii="Arial" w:eastAsia="Times New Roman" w:hAnsi="Arial" w:cs="Arial"/>
                <w:color w:val="000000"/>
                <w:kern w:val="0"/>
                <w:lang w:eastAsia="en-GB"/>
                <w14:ligatures w14:val="none"/>
              </w:rPr>
              <w:t>299</w:t>
            </w:r>
          </w:p>
        </w:tc>
        <w:tc>
          <w:tcPr>
            <w:tcW w:w="6520" w:type="dxa"/>
            <w:tcBorders>
              <w:top w:val="nil"/>
              <w:left w:val="nil"/>
              <w:bottom w:val="single" w:sz="4" w:space="0" w:color="auto"/>
              <w:right w:val="single" w:sz="4" w:space="0" w:color="auto"/>
            </w:tcBorders>
            <w:vAlign w:val="bottom"/>
          </w:tcPr>
          <w:p w14:paraId="65494F24" w14:textId="5BC986FF" w:rsidR="00EE6FD8" w:rsidRDefault="00E810A7" w:rsidP="00303731">
            <w:pPr>
              <w:spacing w:after="0" w:line="240" w:lineRule="auto"/>
              <w:rPr>
                <w:rFonts w:ascii="Arial" w:eastAsia="Times New Roman" w:hAnsi="Arial" w:cs="Arial"/>
                <w:color w:val="000000"/>
                <w:kern w:val="0"/>
                <w:lang w:eastAsia="en-GB"/>
                <w14:ligatures w14:val="none"/>
              </w:rPr>
            </w:pPr>
            <w:r w:rsidRPr="00E810A7">
              <w:rPr>
                <w:rFonts w:ascii="Arial" w:eastAsia="Times New Roman" w:hAnsi="Arial" w:cs="Arial"/>
                <w:color w:val="000000"/>
                <w:kern w:val="0"/>
                <w:lang w:eastAsia="en-GB"/>
                <w14:ligatures w14:val="none"/>
              </w:rPr>
              <w:t xml:space="preserve">Through the Families in Crisis Fund, one family was provided with a washing machine after moving into a new home following domestic abuse. </w:t>
            </w:r>
          </w:p>
        </w:tc>
      </w:tr>
    </w:tbl>
    <w:p w14:paraId="5D446DF3" w14:textId="77777777" w:rsidR="00E2681C" w:rsidRPr="004C6888" w:rsidRDefault="00E2681C" w:rsidP="00AC4C09">
      <w:pPr>
        <w:rPr>
          <w:rFonts w:ascii="Arial" w:hAnsi="Arial" w:cs="Arial"/>
          <w:b/>
          <w:bCs/>
          <w:i/>
          <w:iCs/>
          <w:color w:val="3A7C22" w:themeColor="accent6" w:themeShade="BF"/>
          <w:sz w:val="6"/>
          <w:szCs w:val="6"/>
          <w:u w:val="single"/>
          <w:lang w:val="en-US"/>
        </w:rPr>
      </w:pPr>
    </w:p>
    <w:p w14:paraId="37B30422" w14:textId="77777777" w:rsidR="00FD2D72" w:rsidRDefault="00FD2D72" w:rsidP="00AC4C09">
      <w:pPr>
        <w:rPr>
          <w:rFonts w:ascii="Arial" w:hAnsi="Arial" w:cs="Arial"/>
          <w:b/>
          <w:bCs/>
          <w:i/>
          <w:iCs/>
          <w:color w:val="3A7C22" w:themeColor="accent6" w:themeShade="BF"/>
          <w:u w:val="single"/>
          <w:lang w:val="en-US"/>
        </w:rPr>
      </w:pPr>
    </w:p>
    <w:p w14:paraId="0AE185B8" w14:textId="1181B2BF" w:rsidR="00D95EA8" w:rsidRPr="00E2681C" w:rsidRDefault="008F0FB5" w:rsidP="00AC4C09">
      <w:pPr>
        <w:rPr>
          <w:rFonts w:ascii="Arial" w:hAnsi="Arial" w:cs="Arial"/>
          <w:b/>
          <w:bCs/>
          <w:i/>
          <w:iCs/>
          <w:color w:val="3A7C22" w:themeColor="accent6" w:themeShade="BF"/>
          <w:u w:val="single"/>
          <w:lang w:val="en-US"/>
        </w:rPr>
      </w:pPr>
      <w:r w:rsidRPr="00E2681C">
        <w:rPr>
          <w:rFonts w:ascii="Arial" w:hAnsi="Arial" w:cs="Arial"/>
          <w:b/>
          <w:bCs/>
          <w:i/>
          <w:iCs/>
          <w:color w:val="3A7C22" w:themeColor="accent6" w:themeShade="BF"/>
          <w:u w:val="single"/>
          <w:lang w:val="en-US"/>
        </w:rPr>
        <w:t>Church Giving</w:t>
      </w:r>
    </w:p>
    <w:p w14:paraId="47A64416" w14:textId="7850D81F" w:rsidR="00A74B2A" w:rsidRDefault="00A74B2A" w:rsidP="00AC4C09">
      <w:pPr>
        <w:rPr>
          <w:rFonts w:ascii="Arial" w:hAnsi="Arial" w:cs="Arial"/>
          <w:lang w:val="en-US"/>
        </w:rPr>
      </w:pPr>
      <w:r w:rsidRPr="004C6888">
        <w:rPr>
          <w:rFonts w:ascii="Arial" w:hAnsi="Arial" w:cs="Arial"/>
          <w:b/>
          <w:bCs/>
          <w:lang w:val="en-US"/>
        </w:rPr>
        <w:t>Annual Appeal Giving</w:t>
      </w:r>
      <w:r w:rsidRPr="00E2681C">
        <w:rPr>
          <w:rFonts w:ascii="Arial" w:hAnsi="Arial" w:cs="Arial"/>
          <w:lang w:val="en-US"/>
        </w:rPr>
        <w:t xml:space="preserve"> – all churches who have donated to </w:t>
      </w:r>
      <w:proofErr w:type="spellStart"/>
      <w:r w:rsidRPr="00E2681C">
        <w:rPr>
          <w:rFonts w:ascii="Arial" w:hAnsi="Arial" w:cs="Arial"/>
          <w:lang w:val="en-US"/>
        </w:rPr>
        <w:t>Welcare’s</w:t>
      </w:r>
      <w:proofErr w:type="spellEnd"/>
      <w:r w:rsidRPr="00E2681C">
        <w:rPr>
          <w:rFonts w:ascii="Arial" w:hAnsi="Arial" w:cs="Arial"/>
          <w:lang w:val="en-US"/>
        </w:rPr>
        <w:t xml:space="preserve"> </w:t>
      </w:r>
      <w:r w:rsidR="00E2681C" w:rsidRPr="00E2681C">
        <w:rPr>
          <w:rFonts w:ascii="Arial" w:hAnsi="Arial" w:cs="Arial"/>
          <w:lang w:val="en-US"/>
        </w:rPr>
        <w:t>Annual Church Appeal</w:t>
      </w:r>
    </w:p>
    <w:tbl>
      <w:tblPr>
        <w:tblW w:w="9776" w:type="dxa"/>
        <w:tblLook w:val="04A0" w:firstRow="1" w:lastRow="0" w:firstColumn="1" w:lastColumn="0" w:noHBand="0" w:noVBand="1"/>
      </w:tblPr>
      <w:tblGrid>
        <w:gridCol w:w="1418"/>
        <w:gridCol w:w="5478"/>
        <w:gridCol w:w="2880"/>
      </w:tblGrid>
      <w:tr w:rsidR="00C41C74" w:rsidRPr="00C41C74" w14:paraId="621742B4" w14:textId="77777777" w:rsidTr="00C41C74">
        <w:trPr>
          <w:trHeight w:val="465"/>
        </w:trPr>
        <w:tc>
          <w:tcPr>
            <w:tcW w:w="9776" w:type="dxa"/>
            <w:gridSpan w:val="3"/>
            <w:tcBorders>
              <w:top w:val="single" w:sz="4" w:space="0" w:color="auto"/>
              <w:left w:val="single" w:sz="4" w:space="0" w:color="auto"/>
              <w:bottom w:val="single" w:sz="4" w:space="0" w:color="auto"/>
              <w:right w:val="single" w:sz="4" w:space="0" w:color="auto"/>
            </w:tcBorders>
            <w:shd w:val="clear" w:color="000000" w:fill="4EA72E"/>
            <w:vAlign w:val="bottom"/>
            <w:hideMark/>
          </w:tcPr>
          <w:p w14:paraId="206BC953" w14:textId="77777777" w:rsidR="00C41C74" w:rsidRPr="00406561" w:rsidRDefault="00C41C74" w:rsidP="00C41C74">
            <w:pPr>
              <w:spacing w:after="0" w:line="240" w:lineRule="auto"/>
              <w:jc w:val="center"/>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Annual Church Appeal Giving (April 2026 to August 2026)</w:t>
            </w:r>
          </w:p>
        </w:tc>
      </w:tr>
      <w:tr w:rsidR="00C41C74" w:rsidRPr="00C41C74" w14:paraId="05DA058E" w14:textId="77777777" w:rsidTr="00C41C74">
        <w:trPr>
          <w:trHeight w:val="450"/>
        </w:trPr>
        <w:tc>
          <w:tcPr>
            <w:tcW w:w="1418" w:type="dxa"/>
            <w:tcBorders>
              <w:top w:val="nil"/>
              <w:left w:val="single" w:sz="4" w:space="0" w:color="auto"/>
              <w:bottom w:val="single" w:sz="4" w:space="0" w:color="auto"/>
              <w:right w:val="single" w:sz="4" w:space="0" w:color="auto"/>
            </w:tcBorders>
            <w:shd w:val="clear" w:color="000000" w:fill="8ED973"/>
            <w:vAlign w:val="bottom"/>
            <w:hideMark/>
          </w:tcPr>
          <w:p w14:paraId="3166CD28" w14:textId="77777777" w:rsidR="00C41C74" w:rsidRPr="00C41C74" w:rsidRDefault="00C41C74" w:rsidP="00C41C74">
            <w:pPr>
              <w:spacing w:after="0" w:line="240" w:lineRule="auto"/>
              <w:jc w:val="center"/>
              <w:rPr>
                <w:rFonts w:ascii="Arial" w:eastAsia="Times New Roman" w:hAnsi="Arial" w:cs="Arial"/>
                <w:b/>
                <w:bCs/>
                <w:color w:val="000000"/>
                <w:kern w:val="0"/>
                <w:sz w:val="24"/>
                <w:szCs w:val="24"/>
                <w:lang w:eastAsia="en-GB"/>
                <w14:ligatures w14:val="none"/>
              </w:rPr>
            </w:pPr>
            <w:r w:rsidRPr="00C41C74">
              <w:rPr>
                <w:rFonts w:ascii="Arial" w:eastAsia="Times New Roman" w:hAnsi="Arial" w:cs="Arial"/>
                <w:b/>
                <w:bCs/>
                <w:color w:val="000000"/>
                <w:kern w:val="0"/>
                <w:sz w:val="24"/>
                <w:szCs w:val="24"/>
                <w:lang w:eastAsia="en-GB"/>
                <w14:ligatures w14:val="none"/>
              </w:rPr>
              <w:t>Date</w:t>
            </w:r>
          </w:p>
        </w:tc>
        <w:tc>
          <w:tcPr>
            <w:tcW w:w="5478" w:type="dxa"/>
            <w:tcBorders>
              <w:top w:val="nil"/>
              <w:left w:val="nil"/>
              <w:bottom w:val="single" w:sz="4" w:space="0" w:color="auto"/>
              <w:right w:val="single" w:sz="4" w:space="0" w:color="auto"/>
            </w:tcBorders>
            <w:shd w:val="clear" w:color="000000" w:fill="8ED973"/>
            <w:vAlign w:val="bottom"/>
            <w:hideMark/>
          </w:tcPr>
          <w:p w14:paraId="4FD9423C" w14:textId="77777777" w:rsidR="00C41C74" w:rsidRPr="00406561" w:rsidRDefault="00C41C74" w:rsidP="00C41C74">
            <w:pPr>
              <w:spacing w:after="0" w:line="240" w:lineRule="auto"/>
              <w:jc w:val="center"/>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Church name</w:t>
            </w:r>
          </w:p>
        </w:tc>
        <w:tc>
          <w:tcPr>
            <w:tcW w:w="2880" w:type="dxa"/>
            <w:tcBorders>
              <w:top w:val="nil"/>
              <w:left w:val="nil"/>
              <w:bottom w:val="single" w:sz="4" w:space="0" w:color="auto"/>
              <w:right w:val="single" w:sz="4" w:space="0" w:color="auto"/>
            </w:tcBorders>
            <w:shd w:val="clear" w:color="000000" w:fill="8ED973"/>
            <w:vAlign w:val="bottom"/>
            <w:hideMark/>
          </w:tcPr>
          <w:p w14:paraId="5CCED54E" w14:textId="77777777" w:rsidR="00C41C74" w:rsidRPr="00406561" w:rsidRDefault="00C41C74" w:rsidP="00C41C74">
            <w:pPr>
              <w:spacing w:after="0" w:line="240" w:lineRule="auto"/>
              <w:jc w:val="center"/>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Received</w:t>
            </w:r>
          </w:p>
        </w:tc>
      </w:tr>
      <w:tr w:rsidR="00C41C74" w:rsidRPr="00C41C74" w14:paraId="66248B52" w14:textId="77777777" w:rsidTr="00C41C74">
        <w:trPr>
          <w:trHeight w:val="482"/>
        </w:trPr>
        <w:tc>
          <w:tcPr>
            <w:tcW w:w="1418" w:type="dxa"/>
            <w:tcBorders>
              <w:top w:val="nil"/>
              <w:left w:val="single" w:sz="4" w:space="0" w:color="auto"/>
              <w:bottom w:val="single" w:sz="4" w:space="0" w:color="auto"/>
              <w:right w:val="single" w:sz="4" w:space="0" w:color="auto"/>
            </w:tcBorders>
            <w:vAlign w:val="bottom"/>
            <w:hideMark/>
          </w:tcPr>
          <w:p w14:paraId="1813C180"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15/04/2026</w:t>
            </w:r>
          </w:p>
        </w:tc>
        <w:tc>
          <w:tcPr>
            <w:tcW w:w="5478" w:type="dxa"/>
            <w:tcBorders>
              <w:top w:val="nil"/>
              <w:left w:val="nil"/>
              <w:bottom w:val="single" w:sz="4" w:space="0" w:color="auto"/>
              <w:right w:val="single" w:sz="4" w:space="0" w:color="auto"/>
            </w:tcBorders>
            <w:vAlign w:val="bottom"/>
            <w:hideMark/>
          </w:tcPr>
          <w:p w14:paraId="48F305B8"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John the Evangelist, Bromley</w:t>
            </w:r>
          </w:p>
        </w:tc>
        <w:tc>
          <w:tcPr>
            <w:tcW w:w="2880" w:type="dxa"/>
            <w:tcBorders>
              <w:top w:val="nil"/>
              <w:left w:val="nil"/>
              <w:bottom w:val="single" w:sz="4" w:space="0" w:color="auto"/>
              <w:right w:val="single" w:sz="4" w:space="0" w:color="auto"/>
            </w:tcBorders>
            <w:vAlign w:val="bottom"/>
            <w:hideMark/>
          </w:tcPr>
          <w:p w14:paraId="2E2F42DB"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£100.00</w:t>
            </w:r>
          </w:p>
        </w:tc>
      </w:tr>
      <w:tr w:rsidR="00C41C74" w:rsidRPr="00C41C74" w14:paraId="2FE69C90" w14:textId="77777777" w:rsidTr="00C41C74">
        <w:trPr>
          <w:trHeight w:val="600"/>
        </w:trPr>
        <w:tc>
          <w:tcPr>
            <w:tcW w:w="1418" w:type="dxa"/>
            <w:tcBorders>
              <w:top w:val="nil"/>
              <w:left w:val="single" w:sz="4" w:space="0" w:color="auto"/>
              <w:bottom w:val="single" w:sz="4" w:space="0" w:color="auto"/>
              <w:right w:val="single" w:sz="4" w:space="0" w:color="auto"/>
            </w:tcBorders>
            <w:shd w:val="clear" w:color="000000" w:fill="DAF2D0"/>
            <w:vAlign w:val="bottom"/>
            <w:hideMark/>
          </w:tcPr>
          <w:p w14:paraId="2301B8BC"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17/04/2026</w:t>
            </w:r>
          </w:p>
        </w:tc>
        <w:tc>
          <w:tcPr>
            <w:tcW w:w="5478" w:type="dxa"/>
            <w:tcBorders>
              <w:top w:val="nil"/>
              <w:left w:val="nil"/>
              <w:bottom w:val="single" w:sz="4" w:space="0" w:color="auto"/>
              <w:right w:val="single" w:sz="4" w:space="0" w:color="auto"/>
            </w:tcBorders>
            <w:shd w:val="clear" w:color="000000" w:fill="DAF2D0"/>
            <w:vAlign w:val="bottom"/>
            <w:hideMark/>
          </w:tcPr>
          <w:p w14:paraId="1418C603"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Mary and All Souls, Green Street Green and Pratts Bottom</w:t>
            </w:r>
          </w:p>
        </w:tc>
        <w:tc>
          <w:tcPr>
            <w:tcW w:w="2880" w:type="dxa"/>
            <w:tcBorders>
              <w:top w:val="nil"/>
              <w:left w:val="nil"/>
              <w:bottom w:val="single" w:sz="4" w:space="0" w:color="auto"/>
              <w:right w:val="single" w:sz="4" w:space="0" w:color="auto"/>
            </w:tcBorders>
            <w:shd w:val="clear" w:color="000000" w:fill="DAF2D0"/>
            <w:vAlign w:val="bottom"/>
            <w:hideMark/>
          </w:tcPr>
          <w:p w14:paraId="15712008"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£1,000.00</w:t>
            </w:r>
          </w:p>
        </w:tc>
      </w:tr>
      <w:tr w:rsidR="00C41C74" w:rsidRPr="00C41C74" w14:paraId="52D277ED" w14:textId="77777777" w:rsidTr="00C41C74">
        <w:trPr>
          <w:trHeight w:val="512"/>
        </w:trPr>
        <w:tc>
          <w:tcPr>
            <w:tcW w:w="1418" w:type="dxa"/>
            <w:tcBorders>
              <w:top w:val="nil"/>
              <w:left w:val="single" w:sz="4" w:space="0" w:color="auto"/>
              <w:bottom w:val="single" w:sz="4" w:space="0" w:color="auto"/>
              <w:right w:val="single" w:sz="4" w:space="0" w:color="auto"/>
            </w:tcBorders>
            <w:vAlign w:val="bottom"/>
            <w:hideMark/>
          </w:tcPr>
          <w:p w14:paraId="3D1108FE"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21/04/2026</w:t>
            </w:r>
          </w:p>
        </w:tc>
        <w:tc>
          <w:tcPr>
            <w:tcW w:w="5478" w:type="dxa"/>
            <w:tcBorders>
              <w:top w:val="nil"/>
              <w:left w:val="nil"/>
              <w:bottom w:val="single" w:sz="4" w:space="0" w:color="auto"/>
              <w:right w:val="single" w:sz="4" w:space="0" w:color="auto"/>
            </w:tcBorders>
            <w:vAlign w:val="bottom"/>
            <w:hideMark/>
          </w:tcPr>
          <w:p w14:paraId="5192D974"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Christ Church, Chislehurst</w:t>
            </w:r>
          </w:p>
        </w:tc>
        <w:tc>
          <w:tcPr>
            <w:tcW w:w="2880" w:type="dxa"/>
            <w:tcBorders>
              <w:top w:val="nil"/>
              <w:left w:val="nil"/>
              <w:bottom w:val="single" w:sz="4" w:space="0" w:color="auto"/>
              <w:right w:val="single" w:sz="4" w:space="0" w:color="auto"/>
            </w:tcBorders>
            <w:vAlign w:val="bottom"/>
            <w:hideMark/>
          </w:tcPr>
          <w:p w14:paraId="09AD2789"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£2,500.00</w:t>
            </w:r>
          </w:p>
        </w:tc>
      </w:tr>
      <w:tr w:rsidR="00C41C74" w:rsidRPr="00C41C74" w14:paraId="50E68C16" w14:textId="77777777" w:rsidTr="00C41C74">
        <w:trPr>
          <w:trHeight w:val="420"/>
        </w:trPr>
        <w:tc>
          <w:tcPr>
            <w:tcW w:w="1418" w:type="dxa"/>
            <w:tcBorders>
              <w:top w:val="nil"/>
              <w:left w:val="single" w:sz="4" w:space="0" w:color="auto"/>
              <w:bottom w:val="single" w:sz="4" w:space="0" w:color="auto"/>
              <w:right w:val="single" w:sz="4" w:space="0" w:color="auto"/>
            </w:tcBorders>
            <w:shd w:val="clear" w:color="000000" w:fill="DAF2D0"/>
            <w:vAlign w:val="bottom"/>
            <w:hideMark/>
          </w:tcPr>
          <w:p w14:paraId="6F4FB209"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04/06/2026</w:t>
            </w:r>
          </w:p>
        </w:tc>
        <w:tc>
          <w:tcPr>
            <w:tcW w:w="5478" w:type="dxa"/>
            <w:tcBorders>
              <w:top w:val="nil"/>
              <w:left w:val="nil"/>
              <w:bottom w:val="single" w:sz="4" w:space="0" w:color="auto"/>
              <w:right w:val="single" w:sz="4" w:space="0" w:color="auto"/>
            </w:tcBorders>
            <w:shd w:val="clear" w:color="000000" w:fill="DAF2D0"/>
            <w:vAlign w:val="bottom"/>
            <w:hideMark/>
          </w:tcPr>
          <w:p w14:paraId="5F6DF589"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Mary of Nazareth, West Wickham</w:t>
            </w:r>
          </w:p>
        </w:tc>
        <w:tc>
          <w:tcPr>
            <w:tcW w:w="2880" w:type="dxa"/>
            <w:tcBorders>
              <w:top w:val="nil"/>
              <w:left w:val="nil"/>
              <w:bottom w:val="single" w:sz="4" w:space="0" w:color="auto"/>
              <w:right w:val="single" w:sz="4" w:space="0" w:color="auto"/>
            </w:tcBorders>
            <w:shd w:val="clear" w:color="000000" w:fill="DAF2D0"/>
            <w:vAlign w:val="bottom"/>
            <w:hideMark/>
          </w:tcPr>
          <w:p w14:paraId="187162C3"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£350.00</w:t>
            </w:r>
          </w:p>
        </w:tc>
      </w:tr>
      <w:tr w:rsidR="00C41C74" w:rsidRPr="00C41C74" w14:paraId="7593553D" w14:textId="77777777" w:rsidTr="00C41C74">
        <w:trPr>
          <w:trHeight w:val="426"/>
        </w:trPr>
        <w:tc>
          <w:tcPr>
            <w:tcW w:w="1418" w:type="dxa"/>
            <w:tcBorders>
              <w:top w:val="nil"/>
              <w:left w:val="single" w:sz="4" w:space="0" w:color="auto"/>
              <w:bottom w:val="single" w:sz="4" w:space="0" w:color="auto"/>
              <w:right w:val="single" w:sz="4" w:space="0" w:color="auto"/>
            </w:tcBorders>
            <w:vAlign w:val="bottom"/>
            <w:hideMark/>
          </w:tcPr>
          <w:p w14:paraId="3798F924"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15/06/2026</w:t>
            </w:r>
          </w:p>
        </w:tc>
        <w:tc>
          <w:tcPr>
            <w:tcW w:w="5478" w:type="dxa"/>
            <w:tcBorders>
              <w:top w:val="nil"/>
              <w:left w:val="nil"/>
              <w:bottom w:val="single" w:sz="4" w:space="0" w:color="auto"/>
              <w:right w:val="single" w:sz="4" w:space="0" w:color="auto"/>
            </w:tcBorders>
            <w:vAlign w:val="bottom"/>
            <w:hideMark/>
          </w:tcPr>
          <w:p w14:paraId="029AA90E"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Paul, Crofton</w:t>
            </w:r>
          </w:p>
        </w:tc>
        <w:tc>
          <w:tcPr>
            <w:tcW w:w="2880" w:type="dxa"/>
            <w:tcBorders>
              <w:top w:val="nil"/>
              <w:left w:val="nil"/>
              <w:bottom w:val="single" w:sz="4" w:space="0" w:color="auto"/>
              <w:right w:val="single" w:sz="4" w:space="0" w:color="auto"/>
            </w:tcBorders>
            <w:vAlign w:val="bottom"/>
            <w:hideMark/>
          </w:tcPr>
          <w:p w14:paraId="025442CD"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£500.00</w:t>
            </w:r>
          </w:p>
        </w:tc>
      </w:tr>
      <w:tr w:rsidR="00C41C74" w:rsidRPr="00C41C74" w14:paraId="79A2BCF5" w14:textId="77777777" w:rsidTr="00C41C74">
        <w:trPr>
          <w:trHeight w:val="405"/>
        </w:trPr>
        <w:tc>
          <w:tcPr>
            <w:tcW w:w="1418" w:type="dxa"/>
            <w:tcBorders>
              <w:top w:val="nil"/>
              <w:left w:val="single" w:sz="4" w:space="0" w:color="auto"/>
              <w:bottom w:val="single" w:sz="4" w:space="0" w:color="auto"/>
              <w:right w:val="single" w:sz="4" w:space="0" w:color="auto"/>
            </w:tcBorders>
            <w:shd w:val="clear" w:color="000000" w:fill="DAF2D0"/>
            <w:vAlign w:val="bottom"/>
            <w:hideMark/>
          </w:tcPr>
          <w:p w14:paraId="303A00CA"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23/06/2026</w:t>
            </w:r>
          </w:p>
        </w:tc>
        <w:tc>
          <w:tcPr>
            <w:tcW w:w="5478" w:type="dxa"/>
            <w:tcBorders>
              <w:top w:val="nil"/>
              <w:left w:val="nil"/>
              <w:bottom w:val="single" w:sz="4" w:space="0" w:color="auto"/>
              <w:right w:val="single" w:sz="4" w:space="0" w:color="auto"/>
            </w:tcBorders>
            <w:shd w:val="clear" w:color="000000" w:fill="DAF2D0"/>
            <w:vAlign w:val="bottom"/>
            <w:hideMark/>
          </w:tcPr>
          <w:p w14:paraId="3C3D0C7E"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Francis of Assisi, Petts Wood</w:t>
            </w:r>
          </w:p>
        </w:tc>
        <w:tc>
          <w:tcPr>
            <w:tcW w:w="2880" w:type="dxa"/>
            <w:tcBorders>
              <w:top w:val="nil"/>
              <w:left w:val="nil"/>
              <w:bottom w:val="single" w:sz="4" w:space="0" w:color="auto"/>
              <w:right w:val="single" w:sz="4" w:space="0" w:color="auto"/>
            </w:tcBorders>
            <w:shd w:val="clear" w:color="000000" w:fill="DAF2D0"/>
            <w:vAlign w:val="bottom"/>
            <w:hideMark/>
          </w:tcPr>
          <w:p w14:paraId="0D14FFB7"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£650.00</w:t>
            </w:r>
          </w:p>
        </w:tc>
      </w:tr>
      <w:tr w:rsidR="00C41C74" w:rsidRPr="00C41C74" w14:paraId="061271DB" w14:textId="77777777" w:rsidTr="00C41C74">
        <w:trPr>
          <w:trHeight w:val="424"/>
        </w:trPr>
        <w:tc>
          <w:tcPr>
            <w:tcW w:w="1418" w:type="dxa"/>
            <w:tcBorders>
              <w:top w:val="nil"/>
              <w:left w:val="single" w:sz="4" w:space="0" w:color="auto"/>
              <w:bottom w:val="single" w:sz="4" w:space="0" w:color="auto"/>
              <w:right w:val="single" w:sz="4" w:space="0" w:color="auto"/>
            </w:tcBorders>
            <w:vAlign w:val="bottom"/>
            <w:hideMark/>
          </w:tcPr>
          <w:p w14:paraId="73380D05"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r w:rsidRPr="00C41C74">
              <w:rPr>
                <w:rFonts w:ascii="Arial" w:eastAsia="Times New Roman" w:hAnsi="Arial" w:cs="Arial"/>
                <w:color w:val="000000"/>
                <w:kern w:val="0"/>
                <w:sz w:val="24"/>
                <w:szCs w:val="24"/>
                <w:lang w:eastAsia="en-GB"/>
                <w14:ligatures w14:val="none"/>
              </w:rPr>
              <w:t>13/07/2026</w:t>
            </w:r>
          </w:p>
        </w:tc>
        <w:tc>
          <w:tcPr>
            <w:tcW w:w="5478" w:type="dxa"/>
            <w:tcBorders>
              <w:top w:val="nil"/>
              <w:left w:val="nil"/>
              <w:bottom w:val="single" w:sz="4" w:space="0" w:color="auto"/>
              <w:right w:val="single" w:sz="4" w:space="0" w:color="auto"/>
            </w:tcBorders>
            <w:vAlign w:val="bottom"/>
            <w:hideMark/>
          </w:tcPr>
          <w:p w14:paraId="48586922" w14:textId="77777777" w:rsidR="00C41C74" w:rsidRPr="00406561" w:rsidRDefault="00C41C74" w:rsidP="00C41C74">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Mary, Shortlands</w:t>
            </w:r>
          </w:p>
        </w:tc>
        <w:tc>
          <w:tcPr>
            <w:tcW w:w="2880" w:type="dxa"/>
            <w:tcBorders>
              <w:top w:val="nil"/>
              <w:left w:val="nil"/>
              <w:bottom w:val="single" w:sz="4" w:space="0" w:color="auto"/>
              <w:right w:val="single" w:sz="4" w:space="0" w:color="auto"/>
            </w:tcBorders>
            <w:vAlign w:val="bottom"/>
            <w:hideMark/>
          </w:tcPr>
          <w:p w14:paraId="02C621FC" w14:textId="77777777" w:rsidR="00C41C74" w:rsidRPr="00406561" w:rsidRDefault="00C41C74" w:rsidP="00C41C74">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£3,660.00</w:t>
            </w:r>
          </w:p>
        </w:tc>
      </w:tr>
      <w:tr w:rsidR="00C41C74" w:rsidRPr="00C41C74" w14:paraId="06433B1B" w14:textId="77777777" w:rsidTr="00C41C74">
        <w:trPr>
          <w:trHeight w:val="315"/>
        </w:trPr>
        <w:tc>
          <w:tcPr>
            <w:tcW w:w="1418" w:type="dxa"/>
            <w:tcBorders>
              <w:top w:val="nil"/>
              <w:left w:val="nil"/>
              <w:bottom w:val="nil"/>
              <w:right w:val="nil"/>
            </w:tcBorders>
            <w:vAlign w:val="bottom"/>
            <w:hideMark/>
          </w:tcPr>
          <w:p w14:paraId="0CA67F9C" w14:textId="77777777" w:rsidR="00C41C74" w:rsidRPr="00C41C74" w:rsidRDefault="00C41C74" w:rsidP="00C41C74">
            <w:pPr>
              <w:spacing w:after="0" w:line="240" w:lineRule="auto"/>
              <w:jc w:val="right"/>
              <w:rPr>
                <w:rFonts w:ascii="Arial" w:eastAsia="Times New Roman" w:hAnsi="Arial" w:cs="Arial"/>
                <w:color w:val="000000"/>
                <w:kern w:val="0"/>
                <w:sz w:val="24"/>
                <w:szCs w:val="24"/>
                <w:lang w:eastAsia="en-GB"/>
                <w14:ligatures w14:val="none"/>
              </w:rPr>
            </w:pPr>
          </w:p>
        </w:tc>
        <w:tc>
          <w:tcPr>
            <w:tcW w:w="5478" w:type="dxa"/>
            <w:tcBorders>
              <w:top w:val="nil"/>
              <w:left w:val="single" w:sz="4" w:space="0" w:color="auto"/>
              <w:bottom w:val="single" w:sz="4" w:space="0" w:color="auto"/>
              <w:right w:val="single" w:sz="4" w:space="0" w:color="auto"/>
            </w:tcBorders>
            <w:vAlign w:val="bottom"/>
            <w:hideMark/>
          </w:tcPr>
          <w:p w14:paraId="6A7A2BBF" w14:textId="77777777" w:rsidR="00C41C74" w:rsidRPr="00406561" w:rsidRDefault="00C41C74" w:rsidP="00C41C74">
            <w:pPr>
              <w:spacing w:after="0" w:line="240" w:lineRule="auto"/>
              <w:jc w:val="right"/>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TOTAL</w:t>
            </w:r>
          </w:p>
        </w:tc>
        <w:tc>
          <w:tcPr>
            <w:tcW w:w="2880" w:type="dxa"/>
            <w:tcBorders>
              <w:top w:val="nil"/>
              <w:left w:val="nil"/>
              <w:bottom w:val="single" w:sz="4" w:space="0" w:color="auto"/>
              <w:right w:val="single" w:sz="4" w:space="0" w:color="auto"/>
            </w:tcBorders>
            <w:vAlign w:val="bottom"/>
            <w:hideMark/>
          </w:tcPr>
          <w:p w14:paraId="6BED3626" w14:textId="77777777" w:rsidR="00C41C74" w:rsidRPr="00406561" w:rsidRDefault="00C41C74" w:rsidP="00C41C74">
            <w:pPr>
              <w:spacing w:after="0" w:line="240" w:lineRule="auto"/>
              <w:jc w:val="right"/>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£8,760.00</w:t>
            </w:r>
          </w:p>
        </w:tc>
      </w:tr>
    </w:tbl>
    <w:p w14:paraId="3F25C0EA" w14:textId="77777777" w:rsidR="00232B7B" w:rsidRPr="00E2681C" w:rsidRDefault="00232B7B" w:rsidP="00AC4C09">
      <w:pPr>
        <w:rPr>
          <w:rFonts w:ascii="Arial" w:hAnsi="Arial" w:cs="Arial"/>
          <w:lang w:val="en-US"/>
        </w:rPr>
      </w:pPr>
    </w:p>
    <w:p w14:paraId="33223992" w14:textId="77777777" w:rsidR="00FD2D72" w:rsidRDefault="00FD2D72" w:rsidP="00AC4C09">
      <w:pPr>
        <w:rPr>
          <w:rFonts w:ascii="Arial" w:hAnsi="Arial" w:cs="Arial"/>
          <w:b/>
          <w:bCs/>
          <w:lang w:val="en-US"/>
        </w:rPr>
      </w:pPr>
    </w:p>
    <w:p w14:paraId="101993E1" w14:textId="77777777" w:rsidR="00FD2D72" w:rsidRDefault="00FD2D72" w:rsidP="00AC4C09">
      <w:pPr>
        <w:rPr>
          <w:rFonts w:ascii="Arial" w:hAnsi="Arial" w:cs="Arial"/>
          <w:b/>
          <w:bCs/>
          <w:lang w:val="en-US"/>
        </w:rPr>
      </w:pPr>
    </w:p>
    <w:p w14:paraId="292E29F8" w14:textId="77777777" w:rsidR="00931256" w:rsidRDefault="00931256" w:rsidP="00AC4C09">
      <w:pPr>
        <w:rPr>
          <w:rFonts w:ascii="Arial" w:hAnsi="Arial" w:cs="Arial"/>
          <w:b/>
          <w:bCs/>
          <w:lang w:val="en-US"/>
        </w:rPr>
      </w:pPr>
    </w:p>
    <w:p w14:paraId="08C5002B" w14:textId="13B88760" w:rsidR="0027132A" w:rsidRPr="0002798C" w:rsidRDefault="0027132A" w:rsidP="00AC4C09">
      <w:pPr>
        <w:rPr>
          <w:rFonts w:ascii="Arial" w:hAnsi="Arial" w:cs="Arial"/>
          <w:lang w:val="en-US"/>
        </w:rPr>
      </w:pPr>
      <w:r w:rsidRPr="0002798C">
        <w:rPr>
          <w:rFonts w:ascii="Arial" w:hAnsi="Arial" w:cs="Arial"/>
          <w:b/>
          <w:bCs/>
          <w:lang w:val="en-US"/>
        </w:rPr>
        <w:lastRenderedPageBreak/>
        <w:t>Other Church Giving</w:t>
      </w:r>
      <w:r w:rsidRPr="0002798C">
        <w:rPr>
          <w:rFonts w:ascii="Arial" w:hAnsi="Arial" w:cs="Arial"/>
          <w:lang w:val="en-US"/>
        </w:rPr>
        <w:t xml:space="preserve"> – all other </w:t>
      </w:r>
      <w:r w:rsidR="00F710D6" w:rsidRPr="0002798C">
        <w:rPr>
          <w:rFonts w:ascii="Arial" w:hAnsi="Arial" w:cs="Arial"/>
          <w:lang w:val="en-US"/>
        </w:rPr>
        <w:t>donations from churches</w:t>
      </w:r>
    </w:p>
    <w:tbl>
      <w:tblPr>
        <w:tblW w:w="9020" w:type="dxa"/>
        <w:tblLook w:val="04A0" w:firstRow="1" w:lastRow="0" w:firstColumn="1" w:lastColumn="0" w:noHBand="0" w:noVBand="1"/>
      </w:tblPr>
      <w:tblGrid>
        <w:gridCol w:w="1340"/>
        <w:gridCol w:w="4360"/>
        <w:gridCol w:w="1200"/>
        <w:gridCol w:w="2120"/>
      </w:tblGrid>
      <w:tr w:rsidR="00FD2D72" w:rsidRPr="00406561" w14:paraId="30C02AB5" w14:textId="77777777" w:rsidTr="00FD2D72">
        <w:trPr>
          <w:trHeight w:val="450"/>
        </w:trPr>
        <w:tc>
          <w:tcPr>
            <w:tcW w:w="9020" w:type="dxa"/>
            <w:gridSpan w:val="4"/>
            <w:tcBorders>
              <w:top w:val="nil"/>
              <w:left w:val="single" w:sz="4" w:space="0" w:color="auto"/>
              <w:bottom w:val="nil"/>
              <w:right w:val="nil"/>
            </w:tcBorders>
            <w:shd w:val="clear" w:color="000000" w:fill="0F9ED5"/>
            <w:vAlign w:val="bottom"/>
            <w:hideMark/>
          </w:tcPr>
          <w:p w14:paraId="6EA0FABE" w14:textId="77777777" w:rsidR="00FD2D72" w:rsidRPr="00406561" w:rsidRDefault="00FD2D72" w:rsidP="00FD2D72">
            <w:pPr>
              <w:spacing w:after="0" w:line="240" w:lineRule="auto"/>
              <w:jc w:val="center"/>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Other Church Giving (April 2026 to August 2026)</w:t>
            </w:r>
          </w:p>
        </w:tc>
      </w:tr>
      <w:tr w:rsidR="00FD2D72" w:rsidRPr="00406561" w14:paraId="5B4F9BAC" w14:textId="77777777" w:rsidTr="00FD2D72">
        <w:trPr>
          <w:trHeight w:val="450"/>
        </w:trPr>
        <w:tc>
          <w:tcPr>
            <w:tcW w:w="1340" w:type="dxa"/>
            <w:tcBorders>
              <w:top w:val="single" w:sz="4" w:space="0" w:color="auto"/>
              <w:left w:val="single" w:sz="4" w:space="0" w:color="auto"/>
              <w:bottom w:val="single" w:sz="4" w:space="0" w:color="auto"/>
              <w:right w:val="single" w:sz="4" w:space="0" w:color="auto"/>
            </w:tcBorders>
            <w:shd w:val="clear" w:color="000000" w:fill="61CBF3"/>
            <w:vAlign w:val="bottom"/>
            <w:hideMark/>
          </w:tcPr>
          <w:p w14:paraId="573339F2" w14:textId="77777777" w:rsidR="00FD2D72" w:rsidRPr="00406561" w:rsidRDefault="00FD2D72" w:rsidP="00FD2D72">
            <w:pPr>
              <w:spacing w:after="0" w:line="240" w:lineRule="auto"/>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Date</w:t>
            </w:r>
          </w:p>
        </w:tc>
        <w:tc>
          <w:tcPr>
            <w:tcW w:w="4360" w:type="dxa"/>
            <w:tcBorders>
              <w:top w:val="single" w:sz="4" w:space="0" w:color="auto"/>
              <w:left w:val="nil"/>
              <w:bottom w:val="single" w:sz="4" w:space="0" w:color="auto"/>
              <w:right w:val="single" w:sz="4" w:space="0" w:color="auto"/>
            </w:tcBorders>
            <w:shd w:val="clear" w:color="000000" w:fill="61CBF3"/>
            <w:vAlign w:val="bottom"/>
            <w:hideMark/>
          </w:tcPr>
          <w:p w14:paraId="6342CABC" w14:textId="77777777" w:rsidR="00FD2D72" w:rsidRPr="00406561" w:rsidRDefault="00FD2D72" w:rsidP="00FD2D72">
            <w:pPr>
              <w:spacing w:after="0" w:line="240" w:lineRule="auto"/>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Church name</w:t>
            </w:r>
          </w:p>
        </w:tc>
        <w:tc>
          <w:tcPr>
            <w:tcW w:w="1200" w:type="dxa"/>
            <w:tcBorders>
              <w:top w:val="single" w:sz="4" w:space="0" w:color="auto"/>
              <w:left w:val="nil"/>
              <w:bottom w:val="single" w:sz="4" w:space="0" w:color="auto"/>
              <w:right w:val="single" w:sz="4" w:space="0" w:color="auto"/>
            </w:tcBorders>
            <w:shd w:val="clear" w:color="000000" w:fill="61CBF3"/>
            <w:vAlign w:val="bottom"/>
            <w:hideMark/>
          </w:tcPr>
          <w:p w14:paraId="146875A0" w14:textId="77777777" w:rsidR="00FD2D72" w:rsidRPr="00406561" w:rsidRDefault="00FD2D72" w:rsidP="00FD2D72">
            <w:pPr>
              <w:spacing w:after="0" w:line="240" w:lineRule="auto"/>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Received</w:t>
            </w:r>
          </w:p>
        </w:tc>
        <w:tc>
          <w:tcPr>
            <w:tcW w:w="2120" w:type="dxa"/>
            <w:tcBorders>
              <w:top w:val="single" w:sz="4" w:space="0" w:color="auto"/>
              <w:left w:val="nil"/>
              <w:bottom w:val="single" w:sz="4" w:space="0" w:color="auto"/>
              <w:right w:val="single" w:sz="4" w:space="0" w:color="auto"/>
            </w:tcBorders>
            <w:shd w:val="clear" w:color="000000" w:fill="61CBF3"/>
            <w:noWrap/>
            <w:vAlign w:val="bottom"/>
            <w:hideMark/>
          </w:tcPr>
          <w:p w14:paraId="0675411D" w14:textId="77777777" w:rsidR="00FD2D72" w:rsidRPr="00406561" w:rsidRDefault="00FD2D72" w:rsidP="00FD2D72">
            <w:pPr>
              <w:spacing w:after="0" w:line="240" w:lineRule="auto"/>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Donation Reason</w:t>
            </w:r>
          </w:p>
        </w:tc>
      </w:tr>
      <w:tr w:rsidR="00FD2D72" w:rsidRPr="00406561" w14:paraId="32291B70" w14:textId="77777777" w:rsidTr="00FD2D72">
        <w:trPr>
          <w:trHeight w:val="405"/>
        </w:trPr>
        <w:tc>
          <w:tcPr>
            <w:tcW w:w="1340" w:type="dxa"/>
            <w:tcBorders>
              <w:top w:val="nil"/>
              <w:left w:val="single" w:sz="4" w:space="0" w:color="auto"/>
              <w:bottom w:val="single" w:sz="4" w:space="0" w:color="auto"/>
              <w:right w:val="single" w:sz="4" w:space="0" w:color="auto"/>
            </w:tcBorders>
            <w:vAlign w:val="bottom"/>
            <w:hideMark/>
          </w:tcPr>
          <w:p w14:paraId="181400C9"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14/05/2026</w:t>
            </w:r>
          </w:p>
        </w:tc>
        <w:tc>
          <w:tcPr>
            <w:tcW w:w="4360" w:type="dxa"/>
            <w:tcBorders>
              <w:top w:val="nil"/>
              <w:left w:val="nil"/>
              <w:bottom w:val="single" w:sz="4" w:space="0" w:color="auto"/>
              <w:right w:val="single" w:sz="4" w:space="0" w:color="auto"/>
            </w:tcBorders>
            <w:vAlign w:val="bottom"/>
            <w:hideMark/>
          </w:tcPr>
          <w:p w14:paraId="526ED6B1"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John the Baptist, Beckenham</w:t>
            </w:r>
          </w:p>
        </w:tc>
        <w:tc>
          <w:tcPr>
            <w:tcW w:w="1200" w:type="dxa"/>
            <w:tcBorders>
              <w:top w:val="nil"/>
              <w:left w:val="nil"/>
              <w:bottom w:val="single" w:sz="4" w:space="0" w:color="auto"/>
              <w:right w:val="single" w:sz="4" w:space="0" w:color="auto"/>
            </w:tcBorders>
            <w:vAlign w:val="bottom"/>
            <w:hideMark/>
          </w:tcPr>
          <w:p w14:paraId="012F1C92"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£325.81</w:t>
            </w:r>
          </w:p>
        </w:tc>
        <w:tc>
          <w:tcPr>
            <w:tcW w:w="2120" w:type="dxa"/>
            <w:tcBorders>
              <w:top w:val="nil"/>
              <w:left w:val="nil"/>
              <w:bottom w:val="single" w:sz="4" w:space="0" w:color="auto"/>
              <w:right w:val="single" w:sz="4" w:space="0" w:color="auto"/>
            </w:tcBorders>
            <w:noWrap/>
            <w:vAlign w:val="bottom"/>
            <w:hideMark/>
          </w:tcPr>
          <w:p w14:paraId="0767BF78"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Church collection</w:t>
            </w:r>
          </w:p>
        </w:tc>
      </w:tr>
      <w:tr w:rsidR="00FD2D72" w:rsidRPr="00406561" w14:paraId="5B65EB0F" w14:textId="77777777" w:rsidTr="00FD2D72">
        <w:trPr>
          <w:trHeight w:val="405"/>
        </w:trPr>
        <w:tc>
          <w:tcPr>
            <w:tcW w:w="1340" w:type="dxa"/>
            <w:tcBorders>
              <w:top w:val="nil"/>
              <w:left w:val="single" w:sz="4" w:space="0" w:color="auto"/>
              <w:bottom w:val="single" w:sz="4" w:space="0" w:color="auto"/>
              <w:right w:val="single" w:sz="4" w:space="0" w:color="auto"/>
            </w:tcBorders>
            <w:shd w:val="clear" w:color="000000" w:fill="CAEDFB"/>
            <w:vAlign w:val="bottom"/>
            <w:hideMark/>
          </w:tcPr>
          <w:p w14:paraId="6E0E698B"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01/04/2026</w:t>
            </w:r>
          </w:p>
        </w:tc>
        <w:tc>
          <w:tcPr>
            <w:tcW w:w="4360" w:type="dxa"/>
            <w:tcBorders>
              <w:top w:val="nil"/>
              <w:left w:val="nil"/>
              <w:bottom w:val="single" w:sz="4" w:space="0" w:color="auto"/>
              <w:right w:val="single" w:sz="4" w:space="0" w:color="auto"/>
            </w:tcBorders>
            <w:shd w:val="clear" w:color="000000" w:fill="CAEDFB"/>
            <w:vAlign w:val="bottom"/>
            <w:hideMark/>
          </w:tcPr>
          <w:p w14:paraId="39F3F77D"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Augustine, Bromley Common</w:t>
            </w:r>
          </w:p>
        </w:tc>
        <w:tc>
          <w:tcPr>
            <w:tcW w:w="1200" w:type="dxa"/>
            <w:tcBorders>
              <w:top w:val="nil"/>
              <w:left w:val="nil"/>
              <w:bottom w:val="single" w:sz="4" w:space="0" w:color="auto"/>
              <w:right w:val="single" w:sz="4" w:space="0" w:color="auto"/>
            </w:tcBorders>
            <w:shd w:val="clear" w:color="000000" w:fill="CAEDFB"/>
            <w:vAlign w:val="bottom"/>
            <w:hideMark/>
          </w:tcPr>
          <w:p w14:paraId="5F6A4D8D"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£137.00</w:t>
            </w:r>
          </w:p>
        </w:tc>
        <w:tc>
          <w:tcPr>
            <w:tcW w:w="2120" w:type="dxa"/>
            <w:tcBorders>
              <w:top w:val="nil"/>
              <w:left w:val="nil"/>
              <w:bottom w:val="single" w:sz="4" w:space="0" w:color="auto"/>
              <w:right w:val="single" w:sz="4" w:space="0" w:color="auto"/>
            </w:tcBorders>
            <w:shd w:val="clear" w:color="000000" w:fill="CAEDFB"/>
            <w:noWrap/>
            <w:vAlign w:val="bottom"/>
            <w:hideMark/>
          </w:tcPr>
          <w:p w14:paraId="0C2DFD95"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Church collection</w:t>
            </w:r>
          </w:p>
        </w:tc>
      </w:tr>
      <w:tr w:rsidR="00FD2D72" w:rsidRPr="00406561" w14:paraId="3C7E9B51" w14:textId="77777777" w:rsidTr="00FD2D72">
        <w:trPr>
          <w:trHeight w:val="405"/>
        </w:trPr>
        <w:tc>
          <w:tcPr>
            <w:tcW w:w="1340" w:type="dxa"/>
            <w:tcBorders>
              <w:top w:val="nil"/>
              <w:left w:val="single" w:sz="4" w:space="0" w:color="auto"/>
              <w:bottom w:val="single" w:sz="4" w:space="0" w:color="auto"/>
              <w:right w:val="single" w:sz="4" w:space="0" w:color="auto"/>
            </w:tcBorders>
            <w:vAlign w:val="bottom"/>
            <w:hideMark/>
          </w:tcPr>
          <w:p w14:paraId="6FF7858C"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13/04/2026</w:t>
            </w:r>
          </w:p>
        </w:tc>
        <w:tc>
          <w:tcPr>
            <w:tcW w:w="4360" w:type="dxa"/>
            <w:tcBorders>
              <w:top w:val="nil"/>
              <w:left w:val="nil"/>
              <w:bottom w:val="single" w:sz="4" w:space="0" w:color="auto"/>
              <w:right w:val="single" w:sz="4" w:space="0" w:color="auto"/>
            </w:tcBorders>
            <w:vAlign w:val="bottom"/>
            <w:hideMark/>
          </w:tcPr>
          <w:p w14:paraId="05CB49AB"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Andrew, Bromley</w:t>
            </w:r>
          </w:p>
        </w:tc>
        <w:tc>
          <w:tcPr>
            <w:tcW w:w="1200" w:type="dxa"/>
            <w:tcBorders>
              <w:top w:val="nil"/>
              <w:left w:val="nil"/>
              <w:bottom w:val="single" w:sz="4" w:space="0" w:color="auto"/>
              <w:right w:val="single" w:sz="4" w:space="0" w:color="auto"/>
            </w:tcBorders>
            <w:vAlign w:val="bottom"/>
            <w:hideMark/>
          </w:tcPr>
          <w:p w14:paraId="62D5D7B2"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£143.80</w:t>
            </w:r>
          </w:p>
        </w:tc>
        <w:tc>
          <w:tcPr>
            <w:tcW w:w="2120" w:type="dxa"/>
            <w:tcBorders>
              <w:top w:val="nil"/>
              <w:left w:val="nil"/>
              <w:bottom w:val="single" w:sz="4" w:space="0" w:color="auto"/>
              <w:right w:val="single" w:sz="4" w:space="0" w:color="auto"/>
            </w:tcBorders>
            <w:noWrap/>
            <w:vAlign w:val="bottom"/>
            <w:hideMark/>
          </w:tcPr>
          <w:p w14:paraId="40C0B8CE"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 xml:space="preserve">Lent </w:t>
            </w:r>
          </w:p>
        </w:tc>
      </w:tr>
      <w:tr w:rsidR="00FD2D72" w:rsidRPr="00406561" w14:paraId="3C160DE1" w14:textId="77777777" w:rsidTr="00FD2D72">
        <w:trPr>
          <w:trHeight w:val="405"/>
        </w:trPr>
        <w:tc>
          <w:tcPr>
            <w:tcW w:w="1340" w:type="dxa"/>
            <w:tcBorders>
              <w:top w:val="nil"/>
              <w:left w:val="single" w:sz="4" w:space="0" w:color="auto"/>
              <w:bottom w:val="single" w:sz="4" w:space="0" w:color="auto"/>
              <w:right w:val="single" w:sz="4" w:space="0" w:color="auto"/>
            </w:tcBorders>
            <w:shd w:val="clear" w:color="000000" w:fill="CAEDFB"/>
            <w:vAlign w:val="bottom"/>
            <w:hideMark/>
          </w:tcPr>
          <w:p w14:paraId="60193C27"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08/05/2026</w:t>
            </w:r>
          </w:p>
        </w:tc>
        <w:tc>
          <w:tcPr>
            <w:tcW w:w="4360" w:type="dxa"/>
            <w:tcBorders>
              <w:top w:val="nil"/>
              <w:left w:val="nil"/>
              <w:bottom w:val="single" w:sz="4" w:space="0" w:color="auto"/>
              <w:right w:val="single" w:sz="4" w:space="0" w:color="auto"/>
            </w:tcBorders>
            <w:shd w:val="clear" w:color="000000" w:fill="CAEDFB"/>
            <w:vAlign w:val="bottom"/>
            <w:hideMark/>
          </w:tcPr>
          <w:p w14:paraId="43259A2E"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John the Baptist, Beckenham</w:t>
            </w:r>
          </w:p>
        </w:tc>
        <w:tc>
          <w:tcPr>
            <w:tcW w:w="1200" w:type="dxa"/>
            <w:tcBorders>
              <w:top w:val="nil"/>
              <w:left w:val="nil"/>
              <w:bottom w:val="single" w:sz="4" w:space="0" w:color="auto"/>
              <w:right w:val="single" w:sz="4" w:space="0" w:color="auto"/>
            </w:tcBorders>
            <w:shd w:val="clear" w:color="000000" w:fill="CAEDFB"/>
            <w:vAlign w:val="bottom"/>
            <w:hideMark/>
          </w:tcPr>
          <w:p w14:paraId="1498B3C6"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£325.81</w:t>
            </w:r>
          </w:p>
        </w:tc>
        <w:tc>
          <w:tcPr>
            <w:tcW w:w="2120" w:type="dxa"/>
            <w:tcBorders>
              <w:top w:val="nil"/>
              <w:left w:val="nil"/>
              <w:bottom w:val="single" w:sz="4" w:space="0" w:color="auto"/>
              <w:right w:val="single" w:sz="4" w:space="0" w:color="auto"/>
            </w:tcBorders>
            <w:shd w:val="clear" w:color="000000" w:fill="CAEDFB"/>
            <w:noWrap/>
            <w:vAlign w:val="bottom"/>
            <w:hideMark/>
          </w:tcPr>
          <w:p w14:paraId="41357D55"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Church collection</w:t>
            </w:r>
          </w:p>
        </w:tc>
      </w:tr>
      <w:tr w:rsidR="00FD2D72" w:rsidRPr="00406561" w14:paraId="201437AB" w14:textId="77777777" w:rsidTr="00FD2D72">
        <w:trPr>
          <w:trHeight w:val="405"/>
        </w:trPr>
        <w:tc>
          <w:tcPr>
            <w:tcW w:w="1340" w:type="dxa"/>
            <w:tcBorders>
              <w:top w:val="nil"/>
              <w:left w:val="single" w:sz="4" w:space="0" w:color="auto"/>
              <w:bottom w:val="single" w:sz="4" w:space="0" w:color="auto"/>
              <w:right w:val="single" w:sz="4" w:space="0" w:color="auto"/>
            </w:tcBorders>
            <w:vAlign w:val="bottom"/>
            <w:hideMark/>
          </w:tcPr>
          <w:p w14:paraId="351F4F13"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27/05/2026</w:t>
            </w:r>
          </w:p>
        </w:tc>
        <w:tc>
          <w:tcPr>
            <w:tcW w:w="4360" w:type="dxa"/>
            <w:tcBorders>
              <w:top w:val="nil"/>
              <w:left w:val="nil"/>
              <w:bottom w:val="single" w:sz="4" w:space="0" w:color="auto"/>
              <w:right w:val="single" w:sz="4" w:space="0" w:color="auto"/>
            </w:tcBorders>
            <w:vAlign w:val="bottom"/>
            <w:hideMark/>
          </w:tcPr>
          <w:p w14:paraId="0D2959AE"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Paul, Beckenham</w:t>
            </w:r>
          </w:p>
        </w:tc>
        <w:tc>
          <w:tcPr>
            <w:tcW w:w="1200" w:type="dxa"/>
            <w:tcBorders>
              <w:top w:val="nil"/>
              <w:left w:val="nil"/>
              <w:bottom w:val="single" w:sz="4" w:space="0" w:color="auto"/>
              <w:right w:val="single" w:sz="4" w:space="0" w:color="auto"/>
            </w:tcBorders>
            <w:vAlign w:val="bottom"/>
            <w:hideMark/>
          </w:tcPr>
          <w:p w14:paraId="06623085"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£50.00</w:t>
            </w:r>
          </w:p>
        </w:tc>
        <w:tc>
          <w:tcPr>
            <w:tcW w:w="2120" w:type="dxa"/>
            <w:tcBorders>
              <w:top w:val="nil"/>
              <w:left w:val="nil"/>
              <w:bottom w:val="single" w:sz="4" w:space="0" w:color="auto"/>
              <w:right w:val="single" w:sz="4" w:space="0" w:color="auto"/>
            </w:tcBorders>
            <w:noWrap/>
            <w:vAlign w:val="bottom"/>
            <w:hideMark/>
          </w:tcPr>
          <w:p w14:paraId="7FEC1CA7"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 </w:t>
            </w:r>
          </w:p>
        </w:tc>
      </w:tr>
      <w:tr w:rsidR="00FD2D72" w:rsidRPr="00406561" w14:paraId="382E62D6" w14:textId="77777777" w:rsidTr="00FD2D72">
        <w:trPr>
          <w:trHeight w:val="405"/>
        </w:trPr>
        <w:tc>
          <w:tcPr>
            <w:tcW w:w="1340" w:type="dxa"/>
            <w:tcBorders>
              <w:top w:val="nil"/>
              <w:left w:val="single" w:sz="4" w:space="0" w:color="auto"/>
              <w:bottom w:val="single" w:sz="4" w:space="0" w:color="auto"/>
              <w:right w:val="single" w:sz="4" w:space="0" w:color="auto"/>
            </w:tcBorders>
            <w:shd w:val="clear" w:color="000000" w:fill="CAEDFB"/>
            <w:vAlign w:val="bottom"/>
            <w:hideMark/>
          </w:tcPr>
          <w:p w14:paraId="42A85E7B"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01/07/2026</w:t>
            </w:r>
          </w:p>
        </w:tc>
        <w:tc>
          <w:tcPr>
            <w:tcW w:w="4360" w:type="dxa"/>
            <w:tcBorders>
              <w:top w:val="nil"/>
              <w:left w:val="nil"/>
              <w:bottom w:val="single" w:sz="4" w:space="0" w:color="auto"/>
              <w:right w:val="single" w:sz="4" w:space="0" w:color="auto"/>
            </w:tcBorders>
            <w:shd w:val="clear" w:color="000000" w:fill="CAEDFB"/>
            <w:vAlign w:val="bottom"/>
            <w:hideMark/>
          </w:tcPr>
          <w:p w14:paraId="503D79D6"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St Mary, Bromley</w:t>
            </w:r>
          </w:p>
        </w:tc>
        <w:tc>
          <w:tcPr>
            <w:tcW w:w="1200" w:type="dxa"/>
            <w:tcBorders>
              <w:top w:val="nil"/>
              <w:left w:val="nil"/>
              <w:bottom w:val="single" w:sz="4" w:space="0" w:color="auto"/>
              <w:right w:val="single" w:sz="4" w:space="0" w:color="auto"/>
            </w:tcBorders>
            <w:shd w:val="clear" w:color="000000" w:fill="CAEDFB"/>
            <w:vAlign w:val="bottom"/>
            <w:hideMark/>
          </w:tcPr>
          <w:p w14:paraId="6177E8D2" w14:textId="77777777" w:rsidR="00FD2D72" w:rsidRPr="00406561" w:rsidRDefault="00FD2D72" w:rsidP="00FD2D72">
            <w:pPr>
              <w:spacing w:after="0" w:line="240" w:lineRule="auto"/>
              <w:jc w:val="right"/>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£10.85</w:t>
            </w:r>
          </w:p>
        </w:tc>
        <w:tc>
          <w:tcPr>
            <w:tcW w:w="2120" w:type="dxa"/>
            <w:tcBorders>
              <w:top w:val="nil"/>
              <w:left w:val="nil"/>
              <w:bottom w:val="single" w:sz="4" w:space="0" w:color="auto"/>
              <w:right w:val="single" w:sz="4" w:space="0" w:color="auto"/>
            </w:tcBorders>
            <w:shd w:val="clear" w:color="000000" w:fill="CAEDFB"/>
            <w:noWrap/>
            <w:vAlign w:val="bottom"/>
            <w:hideMark/>
          </w:tcPr>
          <w:p w14:paraId="502BB793"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r w:rsidRPr="00406561">
              <w:rPr>
                <w:rFonts w:ascii="Arial" w:eastAsia="Times New Roman" w:hAnsi="Arial" w:cs="Arial"/>
                <w:color w:val="000000"/>
                <w:kern w:val="0"/>
                <w:lang w:eastAsia="en-GB"/>
                <w14:ligatures w14:val="none"/>
              </w:rPr>
              <w:t> </w:t>
            </w:r>
          </w:p>
        </w:tc>
      </w:tr>
      <w:tr w:rsidR="00FD2D72" w:rsidRPr="00406561" w14:paraId="3F4FE22C" w14:textId="77777777" w:rsidTr="00FD2D72">
        <w:trPr>
          <w:trHeight w:val="315"/>
        </w:trPr>
        <w:tc>
          <w:tcPr>
            <w:tcW w:w="1340" w:type="dxa"/>
            <w:tcBorders>
              <w:top w:val="nil"/>
              <w:left w:val="nil"/>
              <w:bottom w:val="nil"/>
              <w:right w:val="nil"/>
            </w:tcBorders>
            <w:noWrap/>
            <w:vAlign w:val="bottom"/>
            <w:hideMark/>
          </w:tcPr>
          <w:p w14:paraId="66927CD0" w14:textId="77777777" w:rsidR="00FD2D72" w:rsidRPr="00406561" w:rsidRDefault="00FD2D72" w:rsidP="00FD2D72">
            <w:pPr>
              <w:spacing w:after="0" w:line="240" w:lineRule="auto"/>
              <w:rPr>
                <w:rFonts w:ascii="Arial" w:eastAsia="Times New Roman" w:hAnsi="Arial" w:cs="Arial"/>
                <w:color w:val="000000"/>
                <w:kern w:val="0"/>
                <w:lang w:eastAsia="en-GB"/>
                <w14:ligatures w14:val="none"/>
              </w:rPr>
            </w:pPr>
          </w:p>
        </w:tc>
        <w:tc>
          <w:tcPr>
            <w:tcW w:w="4360" w:type="dxa"/>
            <w:tcBorders>
              <w:top w:val="nil"/>
              <w:left w:val="single" w:sz="4" w:space="0" w:color="auto"/>
              <w:bottom w:val="single" w:sz="4" w:space="0" w:color="auto"/>
              <w:right w:val="single" w:sz="4" w:space="0" w:color="auto"/>
            </w:tcBorders>
            <w:noWrap/>
            <w:vAlign w:val="bottom"/>
            <w:hideMark/>
          </w:tcPr>
          <w:p w14:paraId="1CCB25EF" w14:textId="77777777" w:rsidR="00FD2D72" w:rsidRPr="00406561" w:rsidRDefault="00FD2D72" w:rsidP="00FD2D72">
            <w:pPr>
              <w:spacing w:after="0" w:line="240" w:lineRule="auto"/>
              <w:jc w:val="right"/>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TOTAL</w:t>
            </w:r>
          </w:p>
        </w:tc>
        <w:tc>
          <w:tcPr>
            <w:tcW w:w="1200" w:type="dxa"/>
            <w:tcBorders>
              <w:top w:val="nil"/>
              <w:left w:val="nil"/>
              <w:bottom w:val="single" w:sz="4" w:space="0" w:color="auto"/>
              <w:right w:val="single" w:sz="4" w:space="0" w:color="auto"/>
            </w:tcBorders>
            <w:noWrap/>
            <w:vAlign w:val="bottom"/>
            <w:hideMark/>
          </w:tcPr>
          <w:p w14:paraId="387B0AA8" w14:textId="77777777" w:rsidR="00FD2D72" w:rsidRPr="00406561" w:rsidRDefault="00FD2D72" w:rsidP="00FD2D72">
            <w:pPr>
              <w:spacing w:after="0" w:line="240" w:lineRule="auto"/>
              <w:jc w:val="right"/>
              <w:rPr>
                <w:rFonts w:ascii="Arial" w:eastAsia="Times New Roman" w:hAnsi="Arial" w:cs="Arial"/>
                <w:b/>
                <w:bCs/>
                <w:color w:val="000000"/>
                <w:kern w:val="0"/>
                <w:lang w:eastAsia="en-GB"/>
                <w14:ligatures w14:val="none"/>
              </w:rPr>
            </w:pPr>
            <w:r w:rsidRPr="00406561">
              <w:rPr>
                <w:rFonts w:ascii="Arial" w:eastAsia="Times New Roman" w:hAnsi="Arial" w:cs="Arial"/>
                <w:b/>
                <w:bCs/>
                <w:color w:val="000000"/>
                <w:kern w:val="0"/>
                <w:lang w:eastAsia="en-GB"/>
                <w14:ligatures w14:val="none"/>
              </w:rPr>
              <w:t>£993.27</w:t>
            </w:r>
          </w:p>
        </w:tc>
        <w:tc>
          <w:tcPr>
            <w:tcW w:w="2120" w:type="dxa"/>
            <w:tcBorders>
              <w:top w:val="nil"/>
              <w:left w:val="nil"/>
              <w:bottom w:val="nil"/>
              <w:right w:val="nil"/>
            </w:tcBorders>
            <w:noWrap/>
            <w:vAlign w:val="bottom"/>
            <w:hideMark/>
          </w:tcPr>
          <w:p w14:paraId="635497C9" w14:textId="77777777" w:rsidR="00FD2D72" w:rsidRPr="00406561" w:rsidRDefault="00FD2D72" w:rsidP="00FD2D72">
            <w:pPr>
              <w:spacing w:after="0" w:line="240" w:lineRule="auto"/>
              <w:jc w:val="right"/>
              <w:rPr>
                <w:rFonts w:ascii="Arial" w:eastAsia="Times New Roman" w:hAnsi="Arial" w:cs="Arial"/>
                <w:b/>
                <w:bCs/>
                <w:color w:val="000000"/>
                <w:kern w:val="0"/>
                <w:lang w:eastAsia="en-GB"/>
                <w14:ligatures w14:val="none"/>
              </w:rPr>
            </w:pPr>
          </w:p>
        </w:tc>
      </w:tr>
    </w:tbl>
    <w:p w14:paraId="5B4656A5" w14:textId="77777777" w:rsidR="00F710D6" w:rsidRDefault="00F710D6" w:rsidP="00AC4C09">
      <w:pPr>
        <w:rPr>
          <w:lang w:val="en-US"/>
        </w:rPr>
      </w:pPr>
    </w:p>
    <w:p w14:paraId="7D94557E" w14:textId="759046C9" w:rsidR="00406561" w:rsidRPr="00406561" w:rsidRDefault="00C13940" w:rsidP="00406561">
      <w:pPr>
        <w:spacing w:line="278" w:lineRule="auto"/>
        <w:rPr>
          <w:rFonts w:ascii="Arial" w:hAnsi="Arial" w:cs="Arial"/>
          <w:b/>
          <w:bCs/>
        </w:rPr>
      </w:pPr>
      <w:r w:rsidRPr="00406561">
        <w:rPr>
          <w:rFonts w:ascii="Arial" w:hAnsi="Arial" w:cs="Arial"/>
          <w:b/>
          <w:bCs/>
          <w:lang w:val="en-US"/>
        </w:rPr>
        <w:t>Case Study</w:t>
      </w:r>
      <w:r w:rsidR="00406561">
        <w:rPr>
          <w:rFonts w:ascii="Arial" w:hAnsi="Arial" w:cs="Arial"/>
          <w:b/>
          <w:bCs/>
          <w:lang w:val="en-US"/>
        </w:rPr>
        <w:t xml:space="preserve"> -</w:t>
      </w:r>
      <w:r w:rsidRPr="00406561">
        <w:rPr>
          <w:rFonts w:ascii="Arial" w:hAnsi="Arial" w:cs="Arial"/>
          <w:b/>
          <w:bCs/>
          <w:lang w:val="en-US"/>
        </w:rPr>
        <w:t xml:space="preserve"> </w:t>
      </w:r>
      <w:r w:rsidR="00406561" w:rsidRPr="00406561">
        <w:rPr>
          <w:rFonts w:ascii="Arial" w:hAnsi="Arial" w:cs="Arial"/>
          <w:b/>
          <w:bCs/>
        </w:rPr>
        <w:t>Rebecca &amp; Elliot's Story</w:t>
      </w:r>
    </w:p>
    <w:p w14:paraId="3EA0AD9F" w14:textId="05CAC7D1" w:rsidR="00406561" w:rsidRPr="00406561" w:rsidRDefault="00406561" w:rsidP="00406561">
      <w:pPr>
        <w:spacing w:line="278" w:lineRule="auto"/>
        <w:rPr>
          <w:rFonts w:ascii="Arial" w:hAnsi="Arial" w:cs="Arial"/>
        </w:rPr>
      </w:pPr>
      <w:r w:rsidRPr="00406561">
        <w:rPr>
          <w:rFonts w:ascii="Arial" w:hAnsi="Arial" w:cs="Arial"/>
        </w:rPr>
        <w:t xml:space="preserve">Rebecca, aged 14, and Elliot, aged 10, were referred to Welcare with their mum, Olivia, following a Children and Family Assessment. Having moved from Ukraine to the UK, the family were navigating </w:t>
      </w:r>
      <w:r w:rsidR="00BC6323" w:rsidRPr="00406561">
        <w:rPr>
          <w:rFonts w:ascii="Arial" w:hAnsi="Arial" w:cs="Arial"/>
        </w:rPr>
        <w:t>several</w:t>
      </w:r>
      <w:r w:rsidRPr="00406561">
        <w:rPr>
          <w:rFonts w:ascii="Arial" w:hAnsi="Arial" w:cs="Arial"/>
        </w:rPr>
        <w:t xml:space="preserve"> challenges as they settled into a new life. The referral highlighted concerns around Elliot's emotional dysregulation and behaviour at home, alongside the need for support with family routines, boundaries, and safety planning.</w:t>
      </w:r>
    </w:p>
    <w:p w14:paraId="35318780" w14:textId="77777777" w:rsidR="00406561" w:rsidRPr="00406561" w:rsidRDefault="00406561" w:rsidP="00406561">
      <w:pPr>
        <w:spacing w:line="278" w:lineRule="auto"/>
        <w:rPr>
          <w:rFonts w:ascii="Arial" w:hAnsi="Arial" w:cs="Arial"/>
        </w:rPr>
      </w:pPr>
      <w:r w:rsidRPr="00406561">
        <w:rPr>
          <w:rFonts w:ascii="Arial" w:hAnsi="Arial" w:cs="Arial"/>
        </w:rPr>
        <w:t>During the initial assessment and early support sessions, Welcare gained a fuller understanding of the family's circumstances. Alongside the challenges identified for Elliot, it became clear that Olivia was managing her own mental health and neurodivergent needs, while Rebecca was experiencing poor mental health, low self-esteem, body image concerns, and ongoing challenges relating to her relationship with food, having previously been supported by specialist eating disorder services.</w:t>
      </w:r>
    </w:p>
    <w:p w14:paraId="48281211" w14:textId="77777777" w:rsidR="00406561" w:rsidRPr="00406561" w:rsidRDefault="00406561" w:rsidP="00406561">
      <w:pPr>
        <w:spacing w:line="278" w:lineRule="auto"/>
        <w:rPr>
          <w:rFonts w:ascii="Arial" w:hAnsi="Arial" w:cs="Arial"/>
        </w:rPr>
      </w:pPr>
      <w:r w:rsidRPr="00406561">
        <w:rPr>
          <w:rFonts w:ascii="Arial" w:hAnsi="Arial" w:cs="Arial"/>
        </w:rPr>
        <w:t>Welcare supported Olivia to access appropriate support for her mental health and neurodivergence, including helping her understand available support and attending GP appointments with her. Support was also provided to help her develop routines and strategies that could better support Elliot's emotional regulation and reduce conflict at home.</w:t>
      </w:r>
    </w:p>
    <w:p w14:paraId="4449E47A" w14:textId="77777777" w:rsidR="00406561" w:rsidRPr="00406561" w:rsidRDefault="00406561" w:rsidP="00406561">
      <w:pPr>
        <w:spacing w:line="278" w:lineRule="auto"/>
        <w:rPr>
          <w:rFonts w:ascii="Arial" w:hAnsi="Arial" w:cs="Arial"/>
        </w:rPr>
      </w:pPr>
      <w:r w:rsidRPr="00406561">
        <w:rPr>
          <w:rFonts w:ascii="Arial" w:hAnsi="Arial" w:cs="Arial"/>
        </w:rPr>
        <w:t>Rebecca was offered a safe space to explore her experiences, thoughts, and feelings. Having previously disengaged from specialist eating disorder support, the initial focus was on helping Rebecca feel heard, understood, and comfortable engaging in support. Rather than focusing on food and diet, sessions centred on her everyday life, including her friendships, family relationships, and the factors affecting her confidence and self-esteem. Together, Rebecca and her Family Support Worker explored unhelpful thinking patterns and identified positive influences and strengths she could draw upon during difficult times.</w:t>
      </w:r>
    </w:p>
    <w:p w14:paraId="61CEEF0A" w14:textId="77777777" w:rsidR="00406561" w:rsidRPr="00406561" w:rsidRDefault="00406561" w:rsidP="00406561">
      <w:pPr>
        <w:spacing w:line="278" w:lineRule="auto"/>
        <w:rPr>
          <w:rFonts w:ascii="Arial" w:hAnsi="Arial" w:cs="Arial"/>
        </w:rPr>
      </w:pPr>
      <w:r w:rsidRPr="00406561">
        <w:rPr>
          <w:rFonts w:ascii="Arial" w:hAnsi="Arial" w:cs="Arial"/>
        </w:rPr>
        <w:t>As the support progressed, Rebecca began to develop a more positive view of herself and greater awareness of how negative assumptions were affecting her wellbeing. Olivia reported improvements in Rebecca's confidence, behaviour, and relationship with food, describing a noticeable shift in her attitude towards herself and her overall wellbeing.</w:t>
      </w:r>
    </w:p>
    <w:p w14:paraId="5AB540DA" w14:textId="77777777" w:rsidR="00406561" w:rsidRPr="00406561" w:rsidRDefault="00406561" w:rsidP="00406561">
      <w:pPr>
        <w:spacing w:line="278" w:lineRule="auto"/>
        <w:rPr>
          <w:rFonts w:ascii="Arial" w:hAnsi="Arial" w:cs="Arial"/>
        </w:rPr>
      </w:pPr>
      <w:r w:rsidRPr="00406561">
        <w:rPr>
          <w:rFonts w:ascii="Arial" w:hAnsi="Arial" w:cs="Arial"/>
        </w:rPr>
        <w:t xml:space="preserve">While Elliot's emotional regulation remains an ongoing area of support, important progress has been made. A Team Around the Family meeting was held to help ensure his needs are better understood and that the right support is in place around him. Olivia has also become more confident in her </w:t>
      </w:r>
      <w:r w:rsidRPr="00406561">
        <w:rPr>
          <w:rFonts w:ascii="Arial" w:hAnsi="Arial" w:cs="Arial"/>
        </w:rPr>
        <w:lastRenderedPageBreak/>
        <w:t>approach to managing challenging behaviour and more understanding of both Elliot's needs and her own.</w:t>
      </w:r>
    </w:p>
    <w:p w14:paraId="7685CC73" w14:textId="77777777" w:rsidR="00406561" w:rsidRPr="00406561" w:rsidRDefault="00406561" w:rsidP="00406561">
      <w:pPr>
        <w:spacing w:line="278" w:lineRule="auto"/>
        <w:rPr>
          <w:rFonts w:ascii="Arial" w:hAnsi="Arial" w:cs="Arial"/>
        </w:rPr>
      </w:pPr>
      <w:r w:rsidRPr="00406561">
        <w:rPr>
          <w:rFonts w:ascii="Arial" w:hAnsi="Arial" w:cs="Arial"/>
        </w:rPr>
        <w:t>Reflecting on the support, Olivia said:</w:t>
      </w:r>
    </w:p>
    <w:p w14:paraId="06014F24" w14:textId="5E6A37A9" w:rsidR="00406561" w:rsidRPr="00406561" w:rsidRDefault="00406561" w:rsidP="00406561">
      <w:pPr>
        <w:spacing w:line="278" w:lineRule="auto"/>
        <w:rPr>
          <w:rFonts w:ascii="Arial" w:hAnsi="Arial" w:cs="Arial"/>
        </w:rPr>
      </w:pPr>
      <w:r w:rsidRPr="00406561">
        <w:rPr>
          <w:rFonts w:ascii="Arial" w:hAnsi="Arial" w:cs="Arial"/>
          <w:i/>
          <w:iCs/>
        </w:rPr>
        <w:t>"</w:t>
      </w:r>
      <w:r w:rsidR="00BC6323">
        <w:rPr>
          <w:rFonts w:ascii="Arial" w:hAnsi="Arial" w:cs="Arial"/>
          <w:i/>
          <w:iCs/>
        </w:rPr>
        <w:t>Our</w:t>
      </w:r>
      <w:r w:rsidRPr="00406561">
        <w:rPr>
          <w:rFonts w:ascii="Arial" w:hAnsi="Arial" w:cs="Arial"/>
          <w:i/>
          <w:iCs/>
        </w:rPr>
        <w:t xml:space="preserve"> Family Support Worker is someone who makes you feel relaxed and good. She has made such change for Rebecca, she is helping me at my GP appointment for ADHD referral, she applied to children’s mental health services for Elliot, now we are waiting for an appointment. I have endless gratitude and admiration for Welcare. I have been looking for this kind of help for years and we are seeing changes in a matter of weeks. Welcare is doing amazing work, changing lives."</w:t>
      </w:r>
    </w:p>
    <w:p w14:paraId="7B45D930" w14:textId="77777777" w:rsidR="00406561" w:rsidRPr="00406561" w:rsidRDefault="00406561" w:rsidP="00406561">
      <w:pPr>
        <w:spacing w:line="278" w:lineRule="auto"/>
        <w:rPr>
          <w:rFonts w:ascii="Arial" w:hAnsi="Arial" w:cs="Arial"/>
        </w:rPr>
      </w:pPr>
      <w:r w:rsidRPr="00406561">
        <w:rPr>
          <w:rFonts w:ascii="Arial" w:hAnsi="Arial" w:cs="Arial"/>
        </w:rPr>
        <w:t>Although the family's journey continues, the support has already helped strengthen Rebecca's confidence and wellbeing, increased Olivia's confidence as a parent, and ensured Elliot's needs are being recognised and supported through the right channels.</w:t>
      </w:r>
    </w:p>
    <w:p w14:paraId="481B4D72" w14:textId="41AA00B8" w:rsidR="00D84F51" w:rsidRPr="00D84F51" w:rsidRDefault="00D84F51" w:rsidP="00D84F51">
      <w:pPr>
        <w:rPr>
          <w:rFonts w:ascii="Arial" w:hAnsi="Arial" w:cs="Arial"/>
          <w:b/>
          <w:bCs/>
          <w:lang w:val="en-US"/>
        </w:rPr>
      </w:pPr>
    </w:p>
    <w:p w14:paraId="33E8A020" w14:textId="3B54AAC5" w:rsidR="000025F3" w:rsidRPr="00C13940" w:rsidRDefault="000025F3" w:rsidP="007F6D7D">
      <w:pPr>
        <w:rPr>
          <w:rFonts w:ascii="Arial" w:hAnsi="Arial" w:cs="Arial"/>
        </w:rPr>
      </w:pPr>
    </w:p>
    <w:sectPr w:rsidR="000025F3" w:rsidRPr="00C13940" w:rsidSect="004C6888">
      <w:pgSz w:w="11906" w:h="16838"/>
      <w:pgMar w:top="1135"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661B" w14:textId="77777777" w:rsidR="00DE7A0E" w:rsidRDefault="00DE7A0E" w:rsidP="001226AB">
      <w:pPr>
        <w:spacing w:after="0" w:line="240" w:lineRule="auto"/>
      </w:pPr>
      <w:r>
        <w:separator/>
      </w:r>
    </w:p>
  </w:endnote>
  <w:endnote w:type="continuationSeparator" w:id="0">
    <w:p w14:paraId="395113FD" w14:textId="77777777" w:rsidR="00DE7A0E" w:rsidRDefault="00DE7A0E" w:rsidP="0012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F019" w14:textId="77777777" w:rsidR="00DE7A0E" w:rsidRDefault="00DE7A0E" w:rsidP="001226AB">
      <w:pPr>
        <w:spacing w:after="0" w:line="240" w:lineRule="auto"/>
      </w:pPr>
      <w:r>
        <w:separator/>
      </w:r>
    </w:p>
  </w:footnote>
  <w:footnote w:type="continuationSeparator" w:id="0">
    <w:p w14:paraId="69CEC190" w14:textId="77777777" w:rsidR="00DE7A0E" w:rsidRDefault="00DE7A0E" w:rsidP="001226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1613D"/>
    <w:multiLevelType w:val="hybridMultilevel"/>
    <w:tmpl w:val="74D47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C30347E"/>
    <w:multiLevelType w:val="hybridMultilevel"/>
    <w:tmpl w:val="C97888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2686090">
    <w:abstractNumId w:val="0"/>
  </w:num>
  <w:num w:numId="2" w16cid:durableId="35274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C09"/>
    <w:rsid w:val="00001C70"/>
    <w:rsid w:val="000025F3"/>
    <w:rsid w:val="00020D4F"/>
    <w:rsid w:val="0002798C"/>
    <w:rsid w:val="00034C37"/>
    <w:rsid w:val="000707FD"/>
    <w:rsid w:val="000A2757"/>
    <w:rsid w:val="000A2C13"/>
    <w:rsid w:val="000B16DE"/>
    <w:rsid w:val="000D6763"/>
    <w:rsid w:val="000F77E1"/>
    <w:rsid w:val="00105B47"/>
    <w:rsid w:val="00121EA0"/>
    <w:rsid w:val="001226AB"/>
    <w:rsid w:val="00133F2A"/>
    <w:rsid w:val="001539E2"/>
    <w:rsid w:val="001661C2"/>
    <w:rsid w:val="00185247"/>
    <w:rsid w:val="0018744C"/>
    <w:rsid w:val="001C0BD7"/>
    <w:rsid w:val="001D635B"/>
    <w:rsid w:val="001F1554"/>
    <w:rsid w:val="00213AA4"/>
    <w:rsid w:val="00220CD3"/>
    <w:rsid w:val="00223365"/>
    <w:rsid w:val="00232B7B"/>
    <w:rsid w:val="00264801"/>
    <w:rsid w:val="0027132A"/>
    <w:rsid w:val="00276A2E"/>
    <w:rsid w:val="002C19DC"/>
    <w:rsid w:val="002D618F"/>
    <w:rsid w:val="00303731"/>
    <w:rsid w:val="003365FB"/>
    <w:rsid w:val="00341D77"/>
    <w:rsid w:val="00380ED7"/>
    <w:rsid w:val="003928B0"/>
    <w:rsid w:val="0039405F"/>
    <w:rsid w:val="003C44BF"/>
    <w:rsid w:val="00406561"/>
    <w:rsid w:val="00424ECF"/>
    <w:rsid w:val="00436677"/>
    <w:rsid w:val="00476DB3"/>
    <w:rsid w:val="0048445B"/>
    <w:rsid w:val="004A2D39"/>
    <w:rsid w:val="004C6888"/>
    <w:rsid w:val="00543492"/>
    <w:rsid w:val="00566BC3"/>
    <w:rsid w:val="00573187"/>
    <w:rsid w:val="00596F1C"/>
    <w:rsid w:val="005A0955"/>
    <w:rsid w:val="005B6933"/>
    <w:rsid w:val="005D64FB"/>
    <w:rsid w:val="005E25B6"/>
    <w:rsid w:val="006101DF"/>
    <w:rsid w:val="00646C72"/>
    <w:rsid w:val="006747D4"/>
    <w:rsid w:val="00677FAC"/>
    <w:rsid w:val="006B33A3"/>
    <w:rsid w:val="006B6F28"/>
    <w:rsid w:val="006D12BA"/>
    <w:rsid w:val="006D3BD5"/>
    <w:rsid w:val="006E6A6F"/>
    <w:rsid w:val="006E7884"/>
    <w:rsid w:val="006F078F"/>
    <w:rsid w:val="00706656"/>
    <w:rsid w:val="00715F5D"/>
    <w:rsid w:val="00734B50"/>
    <w:rsid w:val="007473EE"/>
    <w:rsid w:val="007870DA"/>
    <w:rsid w:val="007A6B79"/>
    <w:rsid w:val="007C5EE4"/>
    <w:rsid w:val="007E78C2"/>
    <w:rsid w:val="007F2D51"/>
    <w:rsid w:val="007F6D7D"/>
    <w:rsid w:val="008055AE"/>
    <w:rsid w:val="00817778"/>
    <w:rsid w:val="00853C85"/>
    <w:rsid w:val="0089384C"/>
    <w:rsid w:val="008D6F33"/>
    <w:rsid w:val="008E7864"/>
    <w:rsid w:val="008E7A2B"/>
    <w:rsid w:val="008F0FB5"/>
    <w:rsid w:val="00907385"/>
    <w:rsid w:val="009160CB"/>
    <w:rsid w:val="00926999"/>
    <w:rsid w:val="00931256"/>
    <w:rsid w:val="00931675"/>
    <w:rsid w:val="00940F7C"/>
    <w:rsid w:val="00941150"/>
    <w:rsid w:val="00996862"/>
    <w:rsid w:val="009B67C5"/>
    <w:rsid w:val="009D317C"/>
    <w:rsid w:val="009E207A"/>
    <w:rsid w:val="009F2A4F"/>
    <w:rsid w:val="00A030A3"/>
    <w:rsid w:val="00A36A35"/>
    <w:rsid w:val="00A4198E"/>
    <w:rsid w:val="00A61431"/>
    <w:rsid w:val="00A74B2A"/>
    <w:rsid w:val="00A906E8"/>
    <w:rsid w:val="00A96E28"/>
    <w:rsid w:val="00AB253D"/>
    <w:rsid w:val="00AC4C09"/>
    <w:rsid w:val="00AD3543"/>
    <w:rsid w:val="00AE2C65"/>
    <w:rsid w:val="00AF3700"/>
    <w:rsid w:val="00B14122"/>
    <w:rsid w:val="00B4386B"/>
    <w:rsid w:val="00B9073A"/>
    <w:rsid w:val="00BC6323"/>
    <w:rsid w:val="00BD7A00"/>
    <w:rsid w:val="00BE16DA"/>
    <w:rsid w:val="00BE577D"/>
    <w:rsid w:val="00C13940"/>
    <w:rsid w:val="00C170B9"/>
    <w:rsid w:val="00C41C74"/>
    <w:rsid w:val="00CA0A0C"/>
    <w:rsid w:val="00CB148C"/>
    <w:rsid w:val="00CC3126"/>
    <w:rsid w:val="00CE4F0D"/>
    <w:rsid w:val="00D453E0"/>
    <w:rsid w:val="00D57915"/>
    <w:rsid w:val="00D84F51"/>
    <w:rsid w:val="00D940F3"/>
    <w:rsid w:val="00D95EA8"/>
    <w:rsid w:val="00DA7B02"/>
    <w:rsid w:val="00DE7A0E"/>
    <w:rsid w:val="00E03367"/>
    <w:rsid w:val="00E2681C"/>
    <w:rsid w:val="00E50699"/>
    <w:rsid w:val="00E7199E"/>
    <w:rsid w:val="00E810A7"/>
    <w:rsid w:val="00EE341F"/>
    <w:rsid w:val="00EE6FD8"/>
    <w:rsid w:val="00EF3297"/>
    <w:rsid w:val="00EF7E2A"/>
    <w:rsid w:val="00F10084"/>
    <w:rsid w:val="00F30ABF"/>
    <w:rsid w:val="00F363EC"/>
    <w:rsid w:val="00F407C4"/>
    <w:rsid w:val="00F42099"/>
    <w:rsid w:val="00F710D6"/>
    <w:rsid w:val="00F75941"/>
    <w:rsid w:val="00FA58FE"/>
    <w:rsid w:val="00FB391A"/>
    <w:rsid w:val="00FC4FE9"/>
    <w:rsid w:val="00FD2D72"/>
    <w:rsid w:val="00FE2D18"/>
    <w:rsid w:val="00FE4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FDA73"/>
  <w15:chartTrackingRefBased/>
  <w15:docId w15:val="{78174E0E-29F2-4972-A3BF-57CA29F9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C09"/>
    <w:rPr>
      <w:rFonts w:eastAsiaTheme="majorEastAsia" w:cstheme="majorBidi"/>
      <w:color w:val="272727" w:themeColor="text1" w:themeTint="D8"/>
    </w:rPr>
  </w:style>
  <w:style w:type="paragraph" w:styleId="Title">
    <w:name w:val="Title"/>
    <w:basedOn w:val="Normal"/>
    <w:next w:val="Normal"/>
    <w:link w:val="TitleChar"/>
    <w:uiPriority w:val="10"/>
    <w:qFormat/>
    <w:rsid w:val="00AC4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C09"/>
    <w:pPr>
      <w:spacing w:before="160"/>
      <w:jc w:val="center"/>
    </w:pPr>
    <w:rPr>
      <w:i/>
      <w:iCs/>
      <w:color w:val="404040" w:themeColor="text1" w:themeTint="BF"/>
    </w:rPr>
  </w:style>
  <w:style w:type="character" w:customStyle="1" w:styleId="QuoteChar">
    <w:name w:val="Quote Char"/>
    <w:basedOn w:val="DefaultParagraphFont"/>
    <w:link w:val="Quote"/>
    <w:uiPriority w:val="29"/>
    <w:rsid w:val="00AC4C09"/>
    <w:rPr>
      <w:i/>
      <w:iCs/>
      <w:color w:val="404040" w:themeColor="text1" w:themeTint="BF"/>
    </w:rPr>
  </w:style>
  <w:style w:type="paragraph" w:styleId="ListParagraph">
    <w:name w:val="List Paragraph"/>
    <w:basedOn w:val="Normal"/>
    <w:uiPriority w:val="34"/>
    <w:qFormat/>
    <w:rsid w:val="00AC4C09"/>
    <w:pPr>
      <w:ind w:left="720"/>
      <w:contextualSpacing/>
    </w:pPr>
  </w:style>
  <w:style w:type="character" w:styleId="IntenseEmphasis">
    <w:name w:val="Intense Emphasis"/>
    <w:basedOn w:val="DefaultParagraphFont"/>
    <w:uiPriority w:val="21"/>
    <w:qFormat/>
    <w:rsid w:val="00AC4C09"/>
    <w:rPr>
      <w:i/>
      <w:iCs/>
      <w:color w:val="0F4761" w:themeColor="accent1" w:themeShade="BF"/>
    </w:rPr>
  </w:style>
  <w:style w:type="paragraph" w:styleId="IntenseQuote">
    <w:name w:val="Intense Quote"/>
    <w:basedOn w:val="Normal"/>
    <w:next w:val="Normal"/>
    <w:link w:val="IntenseQuoteChar"/>
    <w:uiPriority w:val="30"/>
    <w:qFormat/>
    <w:rsid w:val="00AC4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C09"/>
    <w:rPr>
      <w:i/>
      <w:iCs/>
      <w:color w:val="0F4761" w:themeColor="accent1" w:themeShade="BF"/>
    </w:rPr>
  </w:style>
  <w:style w:type="character" w:styleId="IntenseReference">
    <w:name w:val="Intense Reference"/>
    <w:basedOn w:val="DefaultParagraphFont"/>
    <w:uiPriority w:val="32"/>
    <w:qFormat/>
    <w:rsid w:val="00AC4C09"/>
    <w:rPr>
      <w:b/>
      <w:bCs/>
      <w:smallCaps/>
      <w:color w:val="0F4761" w:themeColor="accent1" w:themeShade="BF"/>
      <w:spacing w:val="5"/>
    </w:rPr>
  </w:style>
  <w:style w:type="character" w:styleId="PlaceholderText">
    <w:name w:val="Placeholder Text"/>
    <w:basedOn w:val="DefaultParagraphFont"/>
    <w:uiPriority w:val="99"/>
    <w:semiHidden/>
    <w:rsid w:val="00AC4C09"/>
    <w:rPr>
      <w:color w:val="666666"/>
    </w:rPr>
  </w:style>
  <w:style w:type="paragraph" w:styleId="Header">
    <w:name w:val="header"/>
    <w:basedOn w:val="Normal"/>
    <w:link w:val="HeaderChar"/>
    <w:uiPriority w:val="99"/>
    <w:unhideWhenUsed/>
    <w:rsid w:val="00122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6AB"/>
  </w:style>
  <w:style w:type="paragraph" w:styleId="Footer">
    <w:name w:val="footer"/>
    <w:basedOn w:val="Normal"/>
    <w:link w:val="FooterChar"/>
    <w:uiPriority w:val="99"/>
    <w:unhideWhenUsed/>
    <w:rsid w:val="00122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6AB"/>
  </w:style>
  <w:style w:type="character" w:styleId="Hyperlink">
    <w:name w:val="Hyperlink"/>
    <w:basedOn w:val="DefaultParagraphFont"/>
    <w:uiPriority w:val="99"/>
    <w:unhideWhenUsed/>
    <w:rsid w:val="009E207A"/>
    <w:rPr>
      <w:color w:val="467886" w:themeColor="hyperlink"/>
      <w:u w:val="single"/>
    </w:rPr>
  </w:style>
  <w:style w:type="character" w:styleId="UnresolvedMention">
    <w:name w:val="Unresolved Mention"/>
    <w:basedOn w:val="DefaultParagraphFont"/>
    <w:uiPriority w:val="99"/>
    <w:semiHidden/>
    <w:unhideWhenUsed/>
    <w:rsid w:val="009E2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88397">
      <w:bodyDiv w:val="1"/>
      <w:marLeft w:val="0"/>
      <w:marRight w:val="0"/>
      <w:marTop w:val="0"/>
      <w:marBottom w:val="0"/>
      <w:divBdr>
        <w:top w:val="none" w:sz="0" w:space="0" w:color="auto"/>
        <w:left w:val="none" w:sz="0" w:space="0" w:color="auto"/>
        <w:bottom w:val="none" w:sz="0" w:space="0" w:color="auto"/>
        <w:right w:val="none" w:sz="0" w:space="0" w:color="auto"/>
      </w:divBdr>
    </w:div>
    <w:div w:id="946236369">
      <w:bodyDiv w:val="1"/>
      <w:marLeft w:val="0"/>
      <w:marRight w:val="0"/>
      <w:marTop w:val="0"/>
      <w:marBottom w:val="0"/>
      <w:divBdr>
        <w:top w:val="none" w:sz="0" w:space="0" w:color="auto"/>
        <w:left w:val="none" w:sz="0" w:space="0" w:color="auto"/>
        <w:bottom w:val="none" w:sz="0" w:space="0" w:color="auto"/>
        <w:right w:val="none" w:sz="0" w:space="0" w:color="auto"/>
      </w:divBdr>
    </w:div>
    <w:div w:id="141257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873EA110747B4DA48BEB747142F68B" ma:contentTypeVersion="19" ma:contentTypeDescription="Create a new document." ma:contentTypeScope="" ma:versionID="3fd947249fd1896a392e321758a66128">
  <xsd:schema xmlns:xsd="http://www.w3.org/2001/XMLSchema" xmlns:xs="http://www.w3.org/2001/XMLSchema" xmlns:p="http://schemas.microsoft.com/office/2006/metadata/properties" xmlns:ns2="89695c84-4adf-44f8-88c4-355f7d767727" xmlns:ns3="f0c3ed52-1b8a-4902-ab15-35a9a55533a5" targetNamespace="http://schemas.microsoft.com/office/2006/metadata/properties" ma:root="true" ma:fieldsID="bb0a47a6d061c2820b3afa0d3f8f8d9a" ns2:_="" ns3:_="">
    <xsd:import namespace="89695c84-4adf-44f8-88c4-355f7d767727"/>
    <xsd:import namespace="f0c3ed52-1b8a-4902-ab15-35a9a55533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AutoTag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95c84-4adf-44f8-88c4-355f7d767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2ff347-2ae7-49ae-a5fc-ecfa590df98c" ma:termSetId="09814cd3-568e-fe90-9814-8d621ff8fb84" ma:anchorId="fba54fb3-c3e1-fe81-a776-ca4b69148c4d" ma:open="true" ma:isKeyword="false">
      <xsd:complexType>
        <xsd:sequence>
          <xsd:element ref="pc:Terms" minOccurs="0" maxOccurs="1"/>
        </xsd:sequence>
      </xsd:complexType>
    </xsd:element>
    <xsd:element name="MediaServiceAutoTags" ma:index="22" nillable="true" ma:displayName="Tags" ma:internalName="MediaServiceAutoTags"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c3ed52-1b8a-4902-ab15-35a9a55533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86d99bc-4227-44da-bae7-bea5293ec236}" ma:internalName="TaxCatchAll" ma:showField="CatchAllData" ma:web="f0c3ed52-1b8a-4902-ab15-35a9a55533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c3ed52-1b8a-4902-ab15-35a9a55533a5" xsi:nil="true"/>
    <lcf76f155ced4ddcb4097134ff3c332f xmlns="89695c84-4adf-44f8-88c4-355f7d7677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B5D494-6439-4B4A-8092-D7914C33D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95c84-4adf-44f8-88c4-355f7d767727"/>
    <ds:schemaRef ds:uri="f0c3ed52-1b8a-4902-ab15-35a9a5553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D32FB-55CC-494E-96BF-57FFFBB1891B}">
  <ds:schemaRefs>
    <ds:schemaRef ds:uri="http://schemas.microsoft.com/sharepoint/v3/contenttype/forms"/>
  </ds:schemaRefs>
</ds:datastoreItem>
</file>

<file path=customXml/itemProps3.xml><?xml version="1.0" encoding="utf-8"?>
<ds:datastoreItem xmlns:ds="http://schemas.openxmlformats.org/officeDocument/2006/customXml" ds:itemID="{918E1739-C58F-4FAB-A4F8-339DD0CBE7D0}">
  <ds:schemaRefs>
    <ds:schemaRef ds:uri="http://schemas.microsoft.com/office/2006/metadata/properties"/>
    <ds:schemaRef ds:uri="http://schemas.microsoft.com/office/infopath/2007/PartnerControls"/>
    <ds:schemaRef ds:uri="f0c3ed52-1b8a-4902-ab15-35a9a55533a5"/>
    <ds:schemaRef ds:uri="89695c84-4adf-44f8-88c4-355f7d76772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Luckett</dc:creator>
  <cp:keywords/>
  <dc:description/>
  <cp:lastModifiedBy>Cliff Finn</cp:lastModifiedBy>
  <cp:revision>2</cp:revision>
  <dcterms:created xsi:type="dcterms:W3CDTF">2026-09-25T10:29:00Z</dcterms:created>
  <dcterms:modified xsi:type="dcterms:W3CDTF">2026-09-25T10:29:00Z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0x010100B7873EA110747B4DA48BEB747142F68B</vt:lpwstr>
  </property>
  <property fmtid="{D5CDD505-2E9C-101B-9397-08002B2CF9AE}" pid="3" name="MediaServiceImageTags">
    <vt:lpwstr/>
  </property>
</Properties>
</file>